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4DF0" w14:textId="77777777" w:rsidR="0039012B" w:rsidRPr="00942553" w:rsidRDefault="0039012B" w:rsidP="00ED608E">
      <w:pPr>
        <w:spacing w:after="0" w:line="100" w:lineRule="atLeast"/>
        <w:jc w:val="center"/>
        <w:rPr>
          <w:rFonts w:cs="Calibri"/>
        </w:rPr>
      </w:pPr>
      <w:bookmarkStart w:id="0" w:name="_GoBack"/>
      <w:bookmarkEnd w:id="0"/>
      <w:r w:rsidRPr="00942553">
        <w:rPr>
          <w:rFonts w:cs="Calibri"/>
          <w:b/>
        </w:rPr>
        <w:t>SHILLINGSTONE PARISH COUNCIL</w:t>
      </w:r>
    </w:p>
    <w:p w14:paraId="1D00B5F3" w14:textId="77777777" w:rsidR="0039012B" w:rsidRPr="00942553" w:rsidRDefault="0039012B" w:rsidP="00ED608E">
      <w:pPr>
        <w:spacing w:after="0" w:line="100" w:lineRule="atLeast"/>
        <w:jc w:val="center"/>
        <w:rPr>
          <w:rFonts w:cs="Calibri"/>
          <w:b/>
        </w:rPr>
      </w:pPr>
      <w:r w:rsidRPr="00942553">
        <w:rPr>
          <w:rFonts w:cs="Calibri"/>
          <w:b/>
        </w:rPr>
        <w:t>MINUTES OF THE MEETING OF THE PARISH COUNCIL HELD AT</w:t>
      </w:r>
    </w:p>
    <w:p w14:paraId="3F50E2E0" w14:textId="752CF6CE" w:rsidR="0039012B" w:rsidRDefault="0039012B" w:rsidP="00804A27">
      <w:pPr>
        <w:spacing w:after="0" w:line="100" w:lineRule="atLeast"/>
        <w:jc w:val="center"/>
        <w:rPr>
          <w:rFonts w:cs="Calibri"/>
          <w:b/>
        </w:rPr>
      </w:pPr>
      <w:r w:rsidRPr="00942553">
        <w:rPr>
          <w:rFonts w:cs="Calibri"/>
          <w:b/>
        </w:rPr>
        <w:t xml:space="preserve">7.30 PM ON THURSDAY </w:t>
      </w:r>
      <w:r w:rsidR="005533B9">
        <w:rPr>
          <w:rFonts w:cs="Calibri"/>
          <w:b/>
        </w:rPr>
        <w:t>5</w:t>
      </w:r>
      <w:r w:rsidR="005533B9" w:rsidRPr="005533B9">
        <w:rPr>
          <w:rFonts w:cs="Calibri"/>
          <w:b/>
          <w:vertAlign w:val="superscript"/>
        </w:rPr>
        <w:t>th</w:t>
      </w:r>
      <w:r w:rsidR="005533B9">
        <w:rPr>
          <w:rFonts w:cs="Calibri"/>
          <w:b/>
        </w:rPr>
        <w:t xml:space="preserve"> SEPTEMBER</w:t>
      </w:r>
      <w:r w:rsidRPr="00942553">
        <w:rPr>
          <w:rFonts w:cs="Calibri"/>
          <w:b/>
        </w:rPr>
        <w:t xml:space="preserve"> 2019 IN THE CHURCH CENTRE, SHILLINGSTONE</w:t>
      </w:r>
    </w:p>
    <w:p w14:paraId="1D1C7CAD" w14:textId="77777777" w:rsidR="00804A27" w:rsidRPr="00942553" w:rsidRDefault="00804A27" w:rsidP="00804A27">
      <w:pPr>
        <w:spacing w:after="0" w:line="100" w:lineRule="atLeast"/>
        <w:jc w:val="center"/>
        <w:rPr>
          <w:rFonts w:cs="Calibri"/>
          <w:b/>
        </w:rPr>
      </w:pPr>
    </w:p>
    <w:p w14:paraId="68E7AF65" w14:textId="413BCCF2" w:rsidR="0039012B" w:rsidRPr="00942553" w:rsidRDefault="0039012B">
      <w:pPr>
        <w:rPr>
          <w:rFonts w:cs="Calibri"/>
          <w:b/>
        </w:rPr>
      </w:pPr>
      <w:r w:rsidRPr="00942553">
        <w:rPr>
          <w:rFonts w:cs="Calibri"/>
          <w:b/>
        </w:rPr>
        <w:t>PRESENT:</w:t>
      </w:r>
      <w:r w:rsidRPr="00F30228">
        <w:rPr>
          <w:rFonts w:cs="Calibri"/>
          <w:lang w:val="en-GB"/>
        </w:rPr>
        <w:t xml:space="preserve"> Counci</w:t>
      </w:r>
      <w:r w:rsidR="00F30228" w:rsidRPr="00F30228">
        <w:rPr>
          <w:rFonts w:cs="Calibri"/>
          <w:lang w:val="en-GB"/>
        </w:rPr>
        <w:t>l</w:t>
      </w:r>
      <w:r w:rsidRPr="00F30228">
        <w:rPr>
          <w:rFonts w:cs="Calibri"/>
          <w:lang w:val="en-GB"/>
        </w:rPr>
        <w:t>lors</w:t>
      </w:r>
      <w:r w:rsidRPr="00942553">
        <w:rPr>
          <w:rFonts w:cs="Calibri"/>
        </w:rPr>
        <w:t xml:space="preserve"> M Webberley, </w:t>
      </w:r>
      <w:r w:rsidR="005533B9">
        <w:rPr>
          <w:rFonts w:cs="Calibri"/>
        </w:rPr>
        <w:t>R McNamara, P</w:t>
      </w:r>
      <w:r w:rsidRPr="00942553">
        <w:rPr>
          <w:rFonts w:cs="Calibri"/>
        </w:rPr>
        <w:t xml:space="preserve"> </w:t>
      </w:r>
      <w:r w:rsidR="00BB7CE2" w:rsidRPr="00942553">
        <w:rPr>
          <w:rFonts w:cs="Calibri"/>
        </w:rPr>
        <w:t>Acton,</w:t>
      </w:r>
      <w:r w:rsidR="006D322E" w:rsidRPr="00942553">
        <w:rPr>
          <w:rFonts w:cs="Calibri"/>
        </w:rPr>
        <w:t xml:space="preserve"> K Ridout</w:t>
      </w:r>
      <w:r w:rsidR="005533B9">
        <w:rPr>
          <w:rFonts w:cs="Calibri"/>
        </w:rPr>
        <w:t>, R White</w:t>
      </w:r>
      <w:r w:rsidR="0054516F" w:rsidRPr="00942553">
        <w:rPr>
          <w:rFonts w:cs="Calibri"/>
        </w:rPr>
        <w:t>;</w:t>
      </w:r>
      <w:r w:rsidRPr="00942553">
        <w:rPr>
          <w:rFonts w:cs="Calibri"/>
        </w:rPr>
        <w:t xml:space="preserve"> Clerk D </w:t>
      </w:r>
      <w:r w:rsidR="006B4E69" w:rsidRPr="00942553">
        <w:rPr>
          <w:rFonts w:cs="Calibri"/>
        </w:rPr>
        <w:t>Green; County</w:t>
      </w:r>
      <w:r w:rsidR="006D322E" w:rsidRPr="00942553">
        <w:rPr>
          <w:rFonts w:cs="Calibri"/>
        </w:rPr>
        <w:t xml:space="preserve"> Councilor Pauline Batstone</w:t>
      </w:r>
      <w:r w:rsidR="007C457D" w:rsidRPr="00942553">
        <w:rPr>
          <w:rFonts w:cs="Calibri"/>
        </w:rPr>
        <w:t>. I</w:t>
      </w:r>
      <w:r w:rsidR="00BB7CE2" w:rsidRPr="00942553">
        <w:rPr>
          <w:rFonts w:cs="Calibri"/>
        </w:rPr>
        <w:t xml:space="preserve">n </w:t>
      </w:r>
      <w:r w:rsidRPr="00942553">
        <w:rPr>
          <w:rFonts w:cs="Calibri"/>
        </w:rPr>
        <w:t xml:space="preserve">addition, there were </w:t>
      </w:r>
      <w:r w:rsidR="005533B9">
        <w:rPr>
          <w:rFonts w:cs="Calibri"/>
        </w:rPr>
        <w:t>5</w:t>
      </w:r>
      <w:r w:rsidRPr="00942553">
        <w:rPr>
          <w:rFonts w:cs="Calibri"/>
        </w:rPr>
        <w:t xml:space="preserve"> members of the public in attendance.</w:t>
      </w:r>
    </w:p>
    <w:p w14:paraId="2FFFFDB7" w14:textId="4C17D972" w:rsidR="005533B9" w:rsidRDefault="0039012B">
      <w:pPr>
        <w:rPr>
          <w:rFonts w:cs="Calibri"/>
        </w:rPr>
      </w:pPr>
      <w:r w:rsidRPr="00942553">
        <w:rPr>
          <w:rFonts w:cs="Calibri"/>
          <w:b/>
        </w:rPr>
        <w:t>4</w:t>
      </w:r>
      <w:r w:rsidR="005533B9">
        <w:rPr>
          <w:rFonts w:cs="Calibri"/>
          <w:b/>
        </w:rPr>
        <w:t>65</w:t>
      </w:r>
      <w:r w:rsidRPr="00942553">
        <w:rPr>
          <w:rFonts w:cs="Calibri"/>
          <w:b/>
        </w:rPr>
        <w:t xml:space="preserve">.  APOLOGIES FOR ABSENCE: </w:t>
      </w:r>
      <w:r w:rsidRPr="00942553">
        <w:rPr>
          <w:rFonts w:cs="Calibri"/>
        </w:rPr>
        <w:t>Received from Cllrs</w:t>
      </w:r>
      <w:r w:rsidR="00AB01EA">
        <w:rPr>
          <w:rFonts w:cs="Calibri"/>
        </w:rPr>
        <w:t xml:space="preserve"> Aaron,</w:t>
      </w:r>
      <w:r w:rsidRPr="00942553">
        <w:rPr>
          <w:rFonts w:cs="Calibri"/>
        </w:rPr>
        <w:t xml:space="preserve"> </w:t>
      </w:r>
      <w:r w:rsidR="005533B9">
        <w:rPr>
          <w:rFonts w:cs="Calibri"/>
        </w:rPr>
        <w:t>Gasson and Kennard</w:t>
      </w:r>
    </w:p>
    <w:p w14:paraId="18281690" w14:textId="27CE860E" w:rsidR="0039012B" w:rsidRPr="00942553" w:rsidRDefault="0039012B">
      <w:pPr>
        <w:rPr>
          <w:rFonts w:cs="Calibri"/>
          <w:b/>
        </w:rPr>
      </w:pPr>
      <w:r w:rsidRPr="00942553">
        <w:rPr>
          <w:rFonts w:cs="Calibri"/>
          <w:b/>
        </w:rPr>
        <w:t>4</w:t>
      </w:r>
      <w:r w:rsidR="005533B9">
        <w:rPr>
          <w:rFonts w:cs="Calibri"/>
          <w:b/>
        </w:rPr>
        <w:t>66</w:t>
      </w:r>
      <w:r w:rsidRPr="00942553">
        <w:rPr>
          <w:rFonts w:cs="Calibri"/>
          <w:b/>
        </w:rPr>
        <w:t>. DECLARATIONS OF INTEREST:</w:t>
      </w:r>
      <w:r w:rsidR="005533B9">
        <w:rPr>
          <w:rFonts w:cs="Calibri"/>
        </w:rPr>
        <w:t xml:space="preserve"> Cllr Ridout re planning application 1-12 Schelin Way, Shillingstone</w:t>
      </w:r>
    </w:p>
    <w:p w14:paraId="54F64989" w14:textId="485152A9" w:rsidR="0039012B" w:rsidRPr="00942553" w:rsidRDefault="0039012B">
      <w:pPr>
        <w:rPr>
          <w:rFonts w:cs="Calibri"/>
          <w:b/>
        </w:rPr>
      </w:pPr>
      <w:r w:rsidRPr="00942553">
        <w:rPr>
          <w:rFonts w:cs="Calibri"/>
          <w:b/>
        </w:rPr>
        <w:t>4</w:t>
      </w:r>
      <w:r w:rsidR="005533B9">
        <w:rPr>
          <w:rFonts w:cs="Calibri"/>
          <w:b/>
        </w:rPr>
        <w:t>67</w:t>
      </w:r>
      <w:r w:rsidRPr="00942553">
        <w:rPr>
          <w:rFonts w:cs="Calibri"/>
          <w:b/>
        </w:rPr>
        <w:t xml:space="preserve">. MINUTES OF THE PREVIOUS MEETING: </w:t>
      </w:r>
      <w:r w:rsidRPr="00942553">
        <w:rPr>
          <w:rFonts w:cs="Calibri"/>
          <w:bCs/>
        </w:rPr>
        <w:t>Th</w:t>
      </w:r>
      <w:r w:rsidRPr="00942553">
        <w:rPr>
          <w:rFonts w:cs="Calibri"/>
        </w:rPr>
        <w:t xml:space="preserve">e minutes of the meeting held on </w:t>
      </w:r>
      <w:r w:rsidR="005533B9">
        <w:rPr>
          <w:rFonts w:cs="Calibri"/>
        </w:rPr>
        <w:t>1</w:t>
      </w:r>
      <w:r w:rsidR="005533B9" w:rsidRPr="005533B9">
        <w:rPr>
          <w:rFonts w:cs="Calibri"/>
          <w:vertAlign w:val="superscript"/>
        </w:rPr>
        <w:t>st</w:t>
      </w:r>
      <w:r w:rsidR="005533B9">
        <w:rPr>
          <w:rFonts w:cs="Calibri"/>
        </w:rPr>
        <w:t xml:space="preserve"> August</w:t>
      </w:r>
      <w:r w:rsidR="006D322E" w:rsidRPr="00942553">
        <w:rPr>
          <w:rFonts w:cs="Calibri"/>
        </w:rPr>
        <w:t xml:space="preserve"> </w:t>
      </w:r>
      <w:r w:rsidRPr="00942553">
        <w:rPr>
          <w:rFonts w:cs="Calibri"/>
        </w:rPr>
        <w:t>2019 were approved.</w:t>
      </w:r>
    </w:p>
    <w:p w14:paraId="076FE198" w14:textId="3EBC764C" w:rsidR="0039012B" w:rsidRPr="00942553" w:rsidRDefault="00BB7CE2">
      <w:pPr>
        <w:jc w:val="both"/>
        <w:rPr>
          <w:rFonts w:cs="Calibri"/>
        </w:rPr>
      </w:pPr>
      <w:r w:rsidRPr="00942553">
        <w:rPr>
          <w:rFonts w:cs="Calibri"/>
          <w:b/>
        </w:rPr>
        <w:t>4</w:t>
      </w:r>
      <w:r w:rsidR="005533B9">
        <w:rPr>
          <w:rFonts w:cs="Calibri"/>
          <w:b/>
        </w:rPr>
        <w:t>68</w:t>
      </w:r>
      <w:r w:rsidR="0039012B" w:rsidRPr="00942553">
        <w:rPr>
          <w:rFonts w:cs="Calibri"/>
          <w:b/>
        </w:rPr>
        <w:t>. MATTERS ARISING:</w:t>
      </w:r>
      <w:r w:rsidR="0039012B" w:rsidRPr="00942553">
        <w:rPr>
          <w:rFonts w:cs="Calibri"/>
        </w:rPr>
        <w:t xml:space="preserve"> </w:t>
      </w:r>
    </w:p>
    <w:p w14:paraId="6A2E2902" w14:textId="3BDE0807" w:rsidR="00BB7CE2" w:rsidRPr="00942553" w:rsidRDefault="006D322E">
      <w:pPr>
        <w:jc w:val="both"/>
        <w:rPr>
          <w:rFonts w:cs="Calibri"/>
        </w:rPr>
      </w:pPr>
      <w:r w:rsidRPr="00942553">
        <w:rPr>
          <w:rFonts w:cs="Calibri"/>
        </w:rPr>
        <w:t xml:space="preserve">The Chairman </w:t>
      </w:r>
      <w:r w:rsidR="005533B9">
        <w:rPr>
          <w:rFonts w:cs="Calibri"/>
        </w:rPr>
        <w:t>noted that Dorset Waste Partnership</w:t>
      </w:r>
      <w:r w:rsidR="00941BA0">
        <w:rPr>
          <w:rFonts w:cs="Calibri"/>
        </w:rPr>
        <w:t xml:space="preserve"> (DWP)</w:t>
      </w:r>
      <w:r w:rsidR="005533B9">
        <w:rPr>
          <w:rFonts w:cs="Calibri"/>
        </w:rPr>
        <w:t xml:space="preserve"> had advised that the recycling information would be included in Council Tax bills </w:t>
      </w:r>
      <w:r w:rsidR="00941BA0">
        <w:rPr>
          <w:rFonts w:cs="Calibri"/>
        </w:rPr>
        <w:t>to be issued</w:t>
      </w:r>
      <w:r w:rsidR="005533B9">
        <w:rPr>
          <w:rFonts w:cs="Calibri"/>
        </w:rPr>
        <w:t xml:space="preserve"> next year, and that </w:t>
      </w:r>
      <w:r w:rsidR="00941BA0">
        <w:rPr>
          <w:rFonts w:cs="Calibri"/>
        </w:rPr>
        <w:t>DWP</w:t>
      </w:r>
      <w:r w:rsidR="005533B9">
        <w:rPr>
          <w:rFonts w:cs="Calibri"/>
        </w:rPr>
        <w:t xml:space="preserve"> were looking at a simplification of the information provided. Cllr Ridout advised that she </w:t>
      </w:r>
      <w:r w:rsidR="00941BA0">
        <w:rPr>
          <w:rFonts w:cs="Calibri"/>
        </w:rPr>
        <w:t>has</w:t>
      </w:r>
      <w:r w:rsidR="005533B9">
        <w:rPr>
          <w:rFonts w:cs="Calibri"/>
        </w:rPr>
        <w:t xml:space="preserve"> scanned versions of the information which has been used for social media purposes</w:t>
      </w:r>
      <w:r w:rsidR="00317E52">
        <w:rPr>
          <w:rFonts w:cs="Calibri"/>
        </w:rPr>
        <w:t>,</w:t>
      </w:r>
      <w:r w:rsidR="005533B9">
        <w:rPr>
          <w:rFonts w:cs="Calibri"/>
        </w:rPr>
        <w:t xml:space="preserve"> if anyone requires this.</w:t>
      </w:r>
    </w:p>
    <w:p w14:paraId="07E812B0" w14:textId="770CAA3D" w:rsidR="006D322E" w:rsidRDefault="005533B9">
      <w:pPr>
        <w:jc w:val="both"/>
        <w:rPr>
          <w:rFonts w:cs="Calibri"/>
        </w:rPr>
      </w:pPr>
      <w:r>
        <w:rPr>
          <w:rFonts w:cs="Calibri"/>
        </w:rPr>
        <w:t>The Chairman noted that Dorset Highways had agreed to install a dropped kerb opposite the Co-op and that hopefully this work will be completed soon.</w:t>
      </w:r>
    </w:p>
    <w:p w14:paraId="0249503A" w14:textId="6408DBAB" w:rsidR="00942D42" w:rsidRPr="00942553" w:rsidRDefault="00942D42">
      <w:pPr>
        <w:jc w:val="both"/>
        <w:rPr>
          <w:rFonts w:cs="Calibri"/>
        </w:rPr>
      </w:pPr>
      <w:r>
        <w:rPr>
          <w:rFonts w:cs="Calibri"/>
        </w:rPr>
        <w:t>The Chairman advised that the Tennis Club had been contacted regarding the possibility of using the recreation ground car park when tournaments and special events are being held.</w:t>
      </w:r>
    </w:p>
    <w:p w14:paraId="6D219F0F" w14:textId="42B77C8E" w:rsidR="008D6468" w:rsidRPr="00942553" w:rsidRDefault="005533B9">
      <w:pPr>
        <w:jc w:val="both"/>
        <w:rPr>
          <w:rFonts w:cs="Calibri"/>
        </w:rPr>
      </w:pPr>
      <w:r>
        <w:rPr>
          <w:rFonts w:cs="Calibri"/>
        </w:rPr>
        <w:t xml:space="preserve">The Clerk </w:t>
      </w:r>
      <w:r w:rsidR="00941BA0">
        <w:rPr>
          <w:rFonts w:cs="Calibri"/>
        </w:rPr>
        <w:t>noted that t</w:t>
      </w:r>
      <w:r>
        <w:rPr>
          <w:rFonts w:cs="Calibri"/>
        </w:rPr>
        <w:t xml:space="preserve">he Cricket Club </w:t>
      </w:r>
      <w:r w:rsidR="00941BA0">
        <w:rPr>
          <w:rFonts w:cs="Calibri"/>
        </w:rPr>
        <w:t xml:space="preserve">have advised that they would not be able to assist with rectifying </w:t>
      </w:r>
      <w:r w:rsidR="00942D42">
        <w:rPr>
          <w:rFonts w:cs="Calibri"/>
        </w:rPr>
        <w:t xml:space="preserve">the difficulty of access </w:t>
      </w:r>
      <w:r w:rsidR="00941BA0">
        <w:rPr>
          <w:rFonts w:cs="Calibri"/>
        </w:rPr>
        <w:t xml:space="preserve">for mobility equipment users, at the gate between </w:t>
      </w:r>
      <w:r>
        <w:rPr>
          <w:rFonts w:cs="Calibri"/>
        </w:rPr>
        <w:t>the Recre</w:t>
      </w:r>
      <w:r w:rsidR="00942D42">
        <w:rPr>
          <w:rFonts w:cs="Calibri"/>
        </w:rPr>
        <w:t>at</w:t>
      </w:r>
      <w:r>
        <w:rPr>
          <w:rFonts w:cs="Calibri"/>
        </w:rPr>
        <w:t xml:space="preserve">ion ground </w:t>
      </w:r>
      <w:r w:rsidR="00942D42">
        <w:rPr>
          <w:rFonts w:cs="Calibri"/>
        </w:rPr>
        <w:t xml:space="preserve">and the </w:t>
      </w:r>
      <w:r>
        <w:rPr>
          <w:rFonts w:cs="Calibri"/>
        </w:rPr>
        <w:t>Trailway</w:t>
      </w:r>
      <w:r w:rsidR="00941BA0">
        <w:rPr>
          <w:rFonts w:cs="Calibri"/>
        </w:rPr>
        <w:t>; he has now</w:t>
      </w:r>
      <w:r w:rsidR="00942D42">
        <w:rPr>
          <w:rFonts w:cs="Calibri"/>
        </w:rPr>
        <w:t xml:space="preserve"> asked a local </w:t>
      </w:r>
      <w:r w:rsidR="00941BA0">
        <w:rPr>
          <w:rFonts w:cs="Calibri"/>
        </w:rPr>
        <w:t xml:space="preserve">tradesman to provide a </w:t>
      </w:r>
      <w:r w:rsidR="00942D42">
        <w:rPr>
          <w:rFonts w:cs="Calibri"/>
        </w:rPr>
        <w:t>quote</w:t>
      </w:r>
      <w:r w:rsidR="00941BA0">
        <w:rPr>
          <w:rFonts w:cs="Calibri"/>
        </w:rPr>
        <w:t xml:space="preserve"> for the work.</w:t>
      </w:r>
    </w:p>
    <w:p w14:paraId="3DDFFA56" w14:textId="4C1C5C45" w:rsidR="0039012B" w:rsidRPr="00942553" w:rsidRDefault="00942D42">
      <w:pPr>
        <w:rPr>
          <w:rFonts w:cs="Calibri"/>
        </w:rPr>
      </w:pPr>
      <w:r>
        <w:rPr>
          <w:rFonts w:cs="Calibri"/>
          <w:b/>
        </w:rPr>
        <w:t>469</w:t>
      </w:r>
      <w:r w:rsidR="0039012B" w:rsidRPr="00942553">
        <w:rPr>
          <w:rFonts w:cs="Calibri"/>
          <w:b/>
        </w:rPr>
        <w:t>.  PUBLIC SESSION TO RAISE ISSUES</w:t>
      </w:r>
      <w:r w:rsidR="0039012B" w:rsidRPr="00942553">
        <w:rPr>
          <w:rFonts w:cs="Calibri"/>
        </w:rPr>
        <w:t xml:space="preserve"> </w:t>
      </w:r>
    </w:p>
    <w:p w14:paraId="39BD0322" w14:textId="621CD641" w:rsidR="008D6468" w:rsidRDefault="00942D42">
      <w:pPr>
        <w:rPr>
          <w:rFonts w:cs="Calibri"/>
        </w:rPr>
      </w:pPr>
      <w:r>
        <w:rPr>
          <w:rFonts w:cs="Calibri"/>
        </w:rPr>
        <w:t xml:space="preserve">A resident </w:t>
      </w:r>
      <w:r w:rsidR="006B4E69">
        <w:rPr>
          <w:rFonts w:cs="Calibri"/>
        </w:rPr>
        <w:t>raised</w:t>
      </w:r>
      <w:r>
        <w:rPr>
          <w:rFonts w:cs="Calibri"/>
        </w:rPr>
        <w:t xml:space="preserve"> </w:t>
      </w:r>
      <w:r w:rsidR="00EC11AB">
        <w:rPr>
          <w:rFonts w:cs="Calibri"/>
        </w:rPr>
        <w:t>an</w:t>
      </w:r>
      <w:r>
        <w:rPr>
          <w:rFonts w:cs="Calibri"/>
        </w:rPr>
        <w:t xml:space="preserve"> issue concerning the failure to </w:t>
      </w:r>
      <w:r w:rsidR="006B4E69">
        <w:rPr>
          <w:rFonts w:cs="Calibri"/>
        </w:rPr>
        <w:t>replace</w:t>
      </w:r>
      <w:r w:rsidR="00EC11AB">
        <w:rPr>
          <w:rFonts w:cs="Calibri"/>
        </w:rPr>
        <w:t xml:space="preserve"> </w:t>
      </w:r>
      <w:r>
        <w:rPr>
          <w:rFonts w:cs="Calibri"/>
        </w:rPr>
        <w:t>trees which had been removed in the course of construction, noting that some 19 trees had been removed in his road in the last 4 years</w:t>
      </w:r>
      <w:r w:rsidR="00941BA0">
        <w:rPr>
          <w:rFonts w:cs="Calibri"/>
        </w:rPr>
        <w:t>,</w:t>
      </w:r>
      <w:r>
        <w:rPr>
          <w:rFonts w:cs="Calibri"/>
        </w:rPr>
        <w:t xml:space="preserve"> and not </w:t>
      </w:r>
      <w:r w:rsidR="00EC11AB">
        <w:rPr>
          <w:rFonts w:cs="Calibri"/>
        </w:rPr>
        <w:t xml:space="preserve">one </w:t>
      </w:r>
      <w:r>
        <w:rPr>
          <w:rFonts w:cs="Calibri"/>
        </w:rPr>
        <w:t xml:space="preserve">replaced. The Chairman explained that trees in the Conservation area may </w:t>
      </w:r>
      <w:r w:rsidR="006B4E69">
        <w:rPr>
          <w:rFonts w:cs="Calibri"/>
        </w:rPr>
        <w:t>be</w:t>
      </w:r>
      <w:r>
        <w:rPr>
          <w:rFonts w:cs="Calibri"/>
        </w:rPr>
        <w:t xml:space="preserve"> required to be replaced as a planning condition, but that not all trees removed required this consent. </w:t>
      </w:r>
      <w:r w:rsidR="006B4E69">
        <w:rPr>
          <w:rFonts w:cs="Calibri"/>
        </w:rPr>
        <w:t>Cllr</w:t>
      </w:r>
      <w:r>
        <w:rPr>
          <w:rFonts w:cs="Calibri"/>
        </w:rPr>
        <w:t xml:space="preserve"> Batstone advised </w:t>
      </w:r>
      <w:r w:rsidR="006B4E69">
        <w:rPr>
          <w:rFonts w:cs="Calibri"/>
        </w:rPr>
        <w:t>that</w:t>
      </w:r>
      <w:r>
        <w:rPr>
          <w:rFonts w:cs="Calibri"/>
        </w:rPr>
        <w:t xml:space="preserve"> she was not aware of any follow up of replacement compliance</w:t>
      </w:r>
      <w:r w:rsidR="00941BA0">
        <w:rPr>
          <w:rFonts w:cs="Calibri"/>
        </w:rPr>
        <w:t>,</w:t>
      </w:r>
      <w:r w:rsidR="00317E52">
        <w:rPr>
          <w:rFonts w:cs="Calibri"/>
        </w:rPr>
        <w:t xml:space="preserve"> but would look into this.</w:t>
      </w:r>
    </w:p>
    <w:p w14:paraId="462510C0" w14:textId="6AA37053" w:rsidR="00942D42" w:rsidRDefault="00942D42">
      <w:pPr>
        <w:rPr>
          <w:rFonts w:cs="Calibri"/>
        </w:rPr>
      </w:pPr>
      <w:r>
        <w:rPr>
          <w:rFonts w:cs="Calibri"/>
        </w:rPr>
        <w:t xml:space="preserve">The matter of ‘village gates’ issue was raised by a </w:t>
      </w:r>
      <w:r w:rsidR="009D3D03">
        <w:rPr>
          <w:rFonts w:cs="Calibri"/>
        </w:rPr>
        <w:t>resident</w:t>
      </w:r>
      <w:r>
        <w:rPr>
          <w:rFonts w:cs="Calibri"/>
        </w:rPr>
        <w:t>. The Chairman noted that further progress towards investigating this issue had not been made th</w:t>
      </w:r>
      <w:r w:rsidR="00EC11AB">
        <w:rPr>
          <w:rFonts w:cs="Calibri"/>
        </w:rPr>
        <w:t>u</w:t>
      </w:r>
      <w:r>
        <w:rPr>
          <w:rFonts w:cs="Calibri"/>
        </w:rPr>
        <w:t>s far.</w:t>
      </w:r>
    </w:p>
    <w:p w14:paraId="04B4DD54" w14:textId="379FBC39" w:rsidR="00942D42" w:rsidRPr="00942553" w:rsidRDefault="00EC11AB">
      <w:pPr>
        <w:rPr>
          <w:rFonts w:cs="Calibri"/>
        </w:rPr>
      </w:pPr>
      <w:r>
        <w:rPr>
          <w:rFonts w:cs="Calibri"/>
        </w:rPr>
        <w:t xml:space="preserve">A resident </w:t>
      </w:r>
      <w:r w:rsidR="00A77E4A">
        <w:rPr>
          <w:rFonts w:cs="Calibri"/>
        </w:rPr>
        <w:t>asked if there was any stipulation</w:t>
      </w:r>
      <w:r w:rsidR="00941BA0">
        <w:rPr>
          <w:rFonts w:cs="Calibri"/>
        </w:rPr>
        <w:t xml:space="preserve"> within</w:t>
      </w:r>
      <w:r w:rsidR="00A77E4A">
        <w:rPr>
          <w:rFonts w:cs="Calibri"/>
        </w:rPr>
        <w:t xml:space="preserve"> the</w:t>
      </w:r>
      <w:r w:rsidR="00A77E4A" w:rsidRPr="006B4E69">
        <w:rPr>
          <w:rFonts w:cs="Calibri"/>
          <w:lang w:val="en-GB"/>
        </w:rPr>
        <w:t xml:space="preserve"> licence</w:t>
      </w:r>
      <w:r w:rsidR="00A77E4A">
        <w:rPr>
          <w:rFonts w:cs="Calibri"/>
        </w:rPr>
        <w:t xml:space="preserve"> agreement</w:t>
      </w:r>
      <w:r>
        <w:rPr>
          <w:rFonts w:cs="Calibri"/>
        </w:rPr>
        <w:t xml:space="preserve">, </w:t>
      </w:r>
      <w:r w:rsidR="00941BA0">
        <w:rPr>
          <w:rFonts w:cs="Calibri"/>
        </w:rPr>
        <w:t xml:space="preserve">relating to the </w:t>
      </w:r>
      <w:r>
        <w:rPr>
          <w:rFonts w:cs="Calibri"/>
        </w:rPr>
        <w:t>transfer</w:t>
      </w:r>
      <w:r w:rsidR="00941BA0">
        <w:rPr>
          <w:rFonts w:cs="Calibri"/>
        </w:rPr>
        <w:t xml:space="preserve"> </w:t>
      </w:r>
      <w:r w:rsidR="00C82114">
        <w:rPr>
          <w:rFonts w:cs="Calibri"/>
        </w:rPr>
        <w:t>of the</w:t>
      </w:r>
      <w:r>
        <w:rPr>
          <w:rFonts w:cs="Calibri"/>
        </w:rPr>
        <w:t xml:space="preserve"> Recre</w:t>
      </w:r>
      <w:r w:rsidR="00941BA0">
        <w:rPr>
          <w:rFonts w:cs="Calibri"/>
        </w:rPr>
        <w:t>a</w:t>
      </w:r>
      <w:r>
        <w:rPr>
          <w:rFonts w:cs="Calibri"/>
        </w:rPr>
        <w:t>tion Ground to the Parish Council,</w:t>
      </w:r>
      <w:r w:rsidR="00941BA0">
        <w:rPr>
          <w:rFonts w:cs="Calibri"/>
        </w:rPr>
        <w:t xml:space="preserve"> for a </w:t>
      </w:r>
      <w:r>
        <w:rPr>
          <w:rFonts w:cs="Calibri"/>
        </w:rPr>
        <w:t xml:space="preserve">provision to </w:t>
      </w:r>
      <w:r w:rsidR="00A77E4A">
        <w:rPr>
          <w:rFonts w:cs="Calibri"/>
        </w:rPr>
        <w:t>exclude dogs from the recre</w:t>
      </w:r>
      <w:r>
        <w:rPr>
          <w:rFonts w:cs="Calibri"/>
        </w:rPr>
        <w:t>ation</w:t>
      </w:r>
      <w:r w:rsidR="00A77E4A">
        <w:rPr>
          <w:rFonts w:cs="Calibri"/>
        </w:rPr>
        <w:t xml:space="preserve"> ground. The Clerk will look into this. The matter of the Parish Councils ‘dogs on leads’ policy was raised. The Chairman explained that a ‘dogs on leads’ policy was unenforceable. It was agreed that this issue will be included on the next agenda.</w:t>
      </w:r>
    </w:p>
    <w:p w14:paraId="232DFA5B" w14:textId="5EB868CE" w:rsidR="0039012B" w:rsidRDefault="004022CF">
      <w:pPr>
        <w:rPr>
          <w:rFonts w:cs="Calibri"/>
          <w:b/>
          <w:bCs/>
        </w:rPr>
      </w:pPr>
      <w:r>
        <w:rPr>
          <w:rFonts w:cs="Calibri"/>
          <w:b/>
        </w:rPr>
        <w:t>470</w:t>
      </w:r>
      <w:r w:rsidR="00B61B13" w:rsidRPr="00942553">
        <w:rPr>
          <w:rFonts w:cs="Calibri"/>
          <w:b/>
        </w:rPr>
        <w:t xml:space="preserve">. </w:t>
      </w:r>
      <w:r w:rsidR="0039012B" w:rsidRPr="00942553">
        <w:rPr>
          <w:rFonts w:cs="Calibri"/>
          <w:b/>
          <w:bCs/>
        </w:rPr>
        <w:t>COUNTY COUNCIL</w:t>
      </w:r>
      <w:r w:rsidR="00F16631">
        <w:rPr>
          <w:rFonts w:cs="Calibri"/>
          <w:b/>
          <w:bCs/>
        </w:rPr>
        <w:t>L</w:t>
      </w:r>
      <w:r w:rsidR="0039012B" w:rsidRPr="00942553">
        <w:rPr>
          <w:rFonts w:cs="Calibri"/>
          <w:b/>
          <w:bCs/>
        </w:rPr>
        <w:t>ORS REPORT</w:t>
      </w:r>
    </w:p>
    <w:p w14:paraId="675B91DD" w14:textId="0924B74A" w:rsidR="004022CF" w:rsidRPr="00B45353" w:rsidRDefault="004022CF">
      <w:pPr>
        <w:rPr>
          <w:rFonts w:cs="Calibri"/>
        </w:rPr>
      </w:pPr>
      <w:r w:rsidRPr="00B45353">
        <w:rPr>
          <w:rFonts w:cs="Calibri"/>
        </w:rPr>
        <w:lastRenderedPageBreak/>
        <w:t xml:space="preserve">Cllr Batstone reported that she is currently involved with several projects </w:t>
      </w:r>
      <w:r w:rsidR="0044552D">
        <w:rPr>
          <w:rFonts w:cs="Calibri"/>
        </w:rPr>
        <w:t>involving</w:t>
      </w:r>
      <w:r w:rsidRPr="00B45353">
        <w:rPr>
          <w:rFonts w:cs="Calibri"/>
        </w:rPr>
        <w:t xml:space="preserve"> the Corporate Parenting Boar</w:t>
      </w:r>
      <w:r w:rsidR="00F16631">
        <w:rPr>
          <w:rFonts w:cs="Calibri"/>
        </w:rPr>
        <w:t xml:space="preserve">d and children in care. </w:t>
      </w:r>
      <w:r w:rsidR="00F16631" w:rsidRPr="00F16631">
        <w:rPr>
          <w:rFonts w:cs="Calibri"/>
          <w:lang w:val="en-GB"/>
        </w:rPr>
        <w:t>These</w:t>
      </w:r>
      <w:r w:rsidRPr="00F16631">
        <w:rPr>
          <w:rFonts w:cs="Calibri"/>
          <w:lang w:val="en-GB"/>
        </w:rPr>
        <w:t xml:space="preserve"> are seeking to make use of school nurses and other professionals to identify</w:t>
      </w:r>
      <w:r w:rsidR="00F16631" w:rsidRPr="00F16631">
        <w:rPr>
          <w:rFonts w:cs="Calibri"/>
          <w:lang w:val="en-GB"/>
        </w:rPr>
        <w:t xml:space="preserve"> </w:t>
      </w:r>
      <w:r w:rsidRPr="00F16631">
        <w:rPr>
          <w:rFonts w:cs="Calibri"/>
          <w:lang w:val="en-GB"/>
        </w:rPr>
        <w:t>mental health issues</w:t>
      </w:r>
      <w:r w:rsidR="00F16631" w:rsidRPr="00F16631">
        <w:rPr>
          <w:rFonts w:cs="Calibri"/>
          <w:lang w:val="en-GB"/>
        </w:rPr>
        <w:t xml:space="preserve"> for early intervention. </w:t>
      </w:r>
      <w:r w:rsidR="00F16631" w:rsidRPr="00B45353">
        <w:rPr>
          <w:rFonts w:cs="Calibri"/>
        </w:rPr>
        <w:t xml:space="preserve">The problem of autism and behavioral difficulties is growing and is requiring long term </w:t>
      </w:r>
      <w:r w:rsidR="00F16631">
        <w:rPr>
          <w:rFonts w:cs="Calibri"/>
        </w:rPr>
        <w:t>resourcing</w:t>
      </w:r>
      <w:r w:rsidR="00F16631" w:rsidRPr="00B45353">
        <w:rPr>
          <w:rFonts w:cs="Calibri"/>
        </w:rPr>
        <w:t xml:space="preserve"> as children move into adulthood</w:t>
      </w:r>
      <w:r w:rsidR="00F16631">
        <w:rPr>
          <w:rFonts w:cs="Calibri"/>
        </w:rPr>
        <w:t>.</w:t>
      </w:r>
      <w:r w:rsidR="00F16631" w:rsidRPr="00B45353">
        <w:rPr>
          <w:rFonts w:cs="Calibri"/>
        </w:rPr>
        <w:t xml:space="preserve"> </w:t>
      </w:r>
      <w:r w:rsidRPr="00B45353">
        <w:rPr>
          <w:rFonts w:cs="Calibri"/>
        </w:rPr>
        <w:t xml:space="preserve">There will be some increased funding at county level for this work. There are plans to establish 2 new </w:t>
      </w:r>
      <w:r w:rsidR="006B4E69" w:rsidRPr="00B45353">
        <w:rPr>
          <w:rFonts w:cs="Calibri"/>
        </w:rPr>
        <w:t>children’s</w:t>
      </w:r>
      <w:r w:rsidRPr="00B45353">
        <w:rPr>
          <w:rFonts w:cs="Calibri"/>
        </w:rPr>
        <w:t xml:space="preserve"> homes in Dorset, although fit for purpose buildings </w:t>
      </w:r>
      <w:r w:rsidR="00F16631">
        <w:rPr>
          <w:rFonts w:cs="Calibri"/>
        </w:rPr>
        <w:t>have to found</w:t>
      </w:r>
      <w:r w:rsidRPr="00B45353">
        <w:rPr>
          <w:rFonts w:cs="Calibri"/>
        </w:rPr>
        <w:t>. Cllr Batstone advised that as Council Chairman she meets many interesting groups</w:t>
      </w:r>
      <w:r w:rsidR="00F16631">
        <w:rPr>
          <w:rFonts w:cs="Calibri"/>
        </w:rPr>
        <w:t xml:space="preserve"> and</w:t>
      </w:r>
      <w:r w:rsidRPr="00B45353">
        <w:rPr>
          <w:rFonts w:cs="Calibri"/>
        </w:rPr>
        <w:t xml:space="preserve"> </w:t>
      </w:r>
      <w:r w:rsidR="006B4E69" w:rsidRPr="00B45353">
        <w:rPr>
          <w:rFonts w:cs="Calibri"/>
        </w:rPr>
        <w:t>recently</w:t>
      </w:r>
      <w:r w:rsidRPr="00B45353">
        <w:rPr>
          <w:rFonts w:cs="Calibri"/>
        </w:rPr>
        <w:t xml:space="preserve"> attended a Merchant Navy Remembrance event</w:t>
      </w:r>
      <w:r w:rsidR="00F16631">
        <w:rPr>
          <w:rFonts w:cs="Calibri"/>
        </w:rPr>
        <w:t xml:space="preserve"> and met young people training for careers at sea.</w:t>
      </w:r>
    </w:p>
    <w:p w14:paraId="14D5F3CB" w14:textId="7970651F" w:rsidR="0021784B" w:rsidRPr="00942553" w:rsidRDefault="004022CF">
      <w:pPr>
        <w:rPr>
          <w:rFonts w:cs="Calibri"/>
          <w:b/>
          <w:bCs/>
        </w:rPr>
      </w:pPr>
      <w:r>
        <w:rPr>
          <w:rFonts w:cs="Calibri"/>
          <w:b/>
          <w:bCs/>
        </w:rPr>
        <w:t>471</w:t>
      </w:r>
      <w:r w:rsidR="00993310" w:rsidRPr="00942553">
        <w:rPr>
          <w:rFonts w:cs="Calibri"/>
          <w:b/>
          <w:bCs/>
        </w:rPr>
        <w:t>.</w:t>
      </w:r>
      <w:r w:rsidR="0039012B" w:rsidRPr="00942553">
        <w:rPr>
          <w:rFonts w:cs="Calibri"/>
          <w:b/>
          <w:bCs/>
        </w:rPr>
        <w:t xml:space="preserve"> FOOTPATH OFFICER REPORT</w:t>
      </w:r>
    </w:p>
    <w:p w14:paraId="51325412" w14:textId="3AD96615" w:rsidR="004022CF" w:rsidRDefault="004022CF">
      <w:pPr>
        <w:rPr>
          <w:rFonts w:cs="Calibri"/>
        </w:rPr>
      </w:pPr>
      <w:r>
        <w:rPr>
          <w:rFonts w:cs="Calibri"/>
        </w:rPr>
        <w:t>There was no Footpaths Officer present and no report was received.</w:t>
      </w:r>
    </w:p>
    <w:p w14:paraId="7FBEF33A" w14:textId="3936E0AF" w:rsidR="00AD0CE0" w:rsidRPr="00942553" w:rsidRDefault="004022CF" w:rsidP="004022CF">
      <w:pPr>
        <w:rPr>
          <w:rFonts w:cs="Calibri"/>
        </w:rPr>
      </w:pPr>
      <w:r>
        <w:rPr>
          <w:rFonts w:cs="Calibri"/>
        </w:rPr>
        <w:t xml:space="preserve">The Clerk advised that the issue in relation to </w:t>
      </w:r>
      <w:r w:rsidR="006B4E69">
        <w:rPr>
          <w:rFonts w:cs="Calibri"/>
        </w:rPr>
        <w:t>Footpath</w:t>
      </w:r>
      <w:r>
        <w:rPr>
          <w:rFonts w:cs="Calibri"/>
        </w:rPr>
        <w:t xml:space="preserve"> 29 behind Hillsfoot Farm had been reported by Graham </w:t>
      </w:r>
      <w:r w:rsidR="00EC11AB">
        <w:rPr>
          <w:rFonts w:cs="Calibri"/>
        </w:rPr>
        <w:t xml:space="preserve">Rains </w:t>
      </w:r>
      <w:r>
        <w:rPr>
          <w:rFonts w:cs="Calibri"/>
        </w:rPr>
        <w:t xml:space="preserve">to Dorset Rangers and the landowner will be reminded of </w:t>
      </w:r>
      <w:r w:rsidR="00EC11AB">
        <w:rPr>
          <w:rFonts w:cs="Calibri"/>
        </w:rPr>
        <w:t xml:space="preserve">his </w:t>
      </w:r>
      <w:r>
        <w:rPr>
          <w:rFonts w:cs="Calibri"/>
        </w:rPr>
        <w:t xml:space="preserve">responsibilities under ‘Rights of Way’ </w:t>
      </w:r>
      <w:r w:rsidR="00EC11AB">
        <w:rPr>
          <w:rFonts w:cs="Calibri"/>
        </w:rPr>
        <w:t>duties.</w:t>
      </w:r>
    </w:p>
    <w:p w14:paraId="5B85EF21" w14:textId="2E863346" w:rsidR="0039012B" w:rsidRPr="00942553" w:rsidRDefault="00FC7BF7">
      <w:pPr>
        <w:spacing w:after="0" w:line="100" w:lineRule="atLeast"/>
        <w:rPr>
          <w:rFonts w:cs="Calibri"/>
          <w:b/>
        </w:rPr>
      </w:pPr>
      <w:r>
        <w:rPr>
          <w:rFonts w:cs="Calibri"/>
          <w:b/>
        </w:rPr>
        <w:t>472</w:t>
      </w:r>
      <w:r w:rsidR="0039012B" w:rsidRPr="00942553">
        <w:rPr>
          <w:rFonts w:cs="Calibri"/>
          <w:b/>
        </w:rPr>
        <w:t>. PLANNING</w:t>
      </w:r>
    </w:p>
    <w:p w14:paraId="3C33B6F4" w14:textId="77777777" w:rsidR="0039012B" w:rsidRPr="00942553" w:rsidRDefault="0039012B">
      <w:pPr>
        <w:spacing w:after="0" w:line="100" w:lineRule="atLeast"/>
        <w:rPr>
          <w:rFonts w:cs="Calibri"/>
          <w:b/>
        </w:rPr>
      </w:pPr>
    </w:p>
    <w:p w14:paraId="26FE930C" w14:textId="77777777" w:rsidR="0039012B" w:rsidRPr="00942553" w:rsidRDefault="0039012B">
      <w:pPr>
        <w:spacing w:after="0" w:line="100" w:lineRule="atLeast"/>
        <w:rPr>
          <w:rFonts w:cs="Calibri"/>
          <w:b/>
        </w:rPr>
      </w:pPr>
      <w:r w:rsidRPr="00942553">
        <w:rPr>
          <w:rFonts w:cs="Calibri"/>
          <w:b/>
        </w:rPr>
        <w:t>i) Existing applications update</w:t>
      </w:r>
    </w:p>
    <w:p w14:paraId="0F5BF620" w14:textId="77777777" w:rsidR="0039012B" w:rsidRPr="00942553" w:rsidRDefault="0039012B">
      <w:pPr>
        <w:spacing w:after="0" w:line="100" w:lineRule="atLeast"/>
        <w:rPr>
          <w:rFonts w:cs="Calibri"/>
          <w:b/>
        </w:rPr>
      </w:pPr>
    </w:p>
    <w:p w14:paraId="55FDD708" w14:textId="77777777" w:rsidR="0039012B" w:rsidRPr="00942553" w:rsidRDefault="00AD0CE0">
      <w:pPr>
        <w:spacing w:after="0" w:line="100" w:lineRule="atLeast"/>
        <w:rPr>
          <w:rFonts w:cs="Calibri"/>
          <w:bCs/>
        </w:rPr>
      </w:pPr>
      <w:r w:rsidRPr="00942553">
        <w:rPr>
          <w:rFonts w:cs="Calibri"/>
          <w:bCs/>
        </w:rPr>
        <w:t xml:space="preserve">Nothing to report </w:t>
      </w:r>
    </w:p>
    <w:p w14:paraId="062F2A99" w14:textId="77777777" w:rsidR="00AD0CE0" w:rsidRPr="00942553" w:rsidRDefault="00AD0CE0">
      <w:pPr>
        <w:spacing w:after="0" w:line="100" w:lineRule="atLeast"/>
        <w:rPr>
          <w:rFonts w:cs="Calibri"/>
          <w:b/>
        </w:rPr>
      </w:pPr>
    </w:p>
    <w:p w14:paraId="5A81D725" w14:textId="77777777" w:rsidR="0039012B" w:rsidRPr="00942553" w:rsidRDefault="0039012B">
      <w:pPr>
        <w:pStyle w:val="Header"/>
        <w:tabs>
          <w:tab w:val="left" w:pos="720"/>
        </w:tabs>
        <w:jc w:val="both"/>
        <w:rPr>
          <w:rFonts w:ascii="Calibri" w:hAnsi="Calibri" w:cs="Calibri"/>
          <w:b/>
          <w:sz w:val="22"/>
          <w:szCs w:val="22"/>
        </w:rPr>
      </w:pPr>
      <w:r w:rsidRPr="00942553">
        <w:rPr>
          <w:rFonts w:ascii="Calibri" w:hAnsi="Calibri" w:cs="Calibri"/>
          <w:b/>
          <w:sz w:val="22"/>
          <w:szCs w:val="22"/>
        </w:rPr>
        <w:t xml:space="preserve">ii) New applications received before the meeting: </w:t>
      </w:r>
    </w:p>
    <w:p w14:paraId="42277CAF" w14:textId="77777777" w:rsidR="00AD0CE0" w:rsidRPr="00942553" w:rsidRDefault="00AD0CE0">
      <w:pPr>
        <w:pStyle w:val="Header"/>
        <w:tabs>
          <w:tab w:val="left" w:pos="720"/>
        </w:tabs>
        <w:jc w:val="both"/>
        <w:rPr>
          <w:rFonts w:ascii="Calibri" w:hAnsi="Calibri" w:cs="Calibri"/>
          <w:b/>
          <w:sz w:val="22"/>
          <w:szCs w:val="22"/>
        </w:rPr>
      </w:pPr>
    </w:p>
    <w:p w14:paraId="6D69C58A" w14:textId="57A83B46" w:rsidR="00FC7BF7" w:rsidRDefault="00FC7BF7" w:rsidP="00FC7BF7">
      <w:pPr>
        <w:suppressAutoHyphens w:val="0"/>
        <w:autoSpaceDE w:val="0"/>
        <w:autoSpaceDN w:val="0"/>
        <w:adjustRightInd w:val="0"/>
        <w:spacing w:after="0" w:line="240" w:lineRule="auto"/>
        <w:rPr>
          <w:rFonts w:asciiTheme="minorHAnsi" w:eastAsia="Calibri" w:hAnsiTheme="minorHAnsi" w:cstheme="minorHAnsi"/>
          <w:lang w:val="en-GB" w:eastAsia="en-GB"/>
        </w:rPr>
      </w:pPr>
      <w:r>
        <w:rPr>
          <w:rFonts w:asciiTheme="minorHAnsi" w:eastAsia="Times New Roman" w:hAnsiTheme="minorHAnsi" w:cstheme="minorHAnsi"/>
          <w:lang w:val="en-GB" w:eastAsia="en-GB"/>
        </w:rPr>
        <w:t xml:space="preserve">1) </w:t>
      </w:r>
      <w:r w:rsidRPr="00FC7BF7">
        <w:rPr>
          <w:rFonts w:asciiTheme="minorHAnsi" w:eastAsia="Times New Roman" w:hAnsiTheme="minorHAnsi" w:cstheme="minorHAnsi"/>
          <w:lang w:val="en-GB" w:eastAsia="en-GB"/>
        </w:rPr>
        <w:t xml:space="preserve">2/2019/1071/OUT - Ridgeway Farm, Lanchards Lane Shillingstone DT11 0TF - </w:t>
      </w:r>
      <w:r w:rsidRPr="00FC7BF7">
        <w:rPr>
          <w:rFonts w:asciiTheme="minorHAnsi" w:eastAsia="Calibri" w:hAnsiTheme="minorHAnsi" w:cstheme="minorHAnsi"/>
          <w:lang w:val="en-GB" w:eastAsia="en-GB"/>
        </w:rPr>
        <w:t>Develop land by the erection of 1 No. dwelling (Outline Application with all matters reserved).</w:t>
      </w:r>
    </w:p>
    <w:p w14:paraId="6BF6C55E" w14:textId="74FE984A" w:rsidR="00FC7BF7" w:rsidRDefault="00FC7BF7" w:rsidP="00FC7BF7">
      <w:pPr>
        <w:suppressAutoHyphens w:val="0"/>
        <w:autoSpaceDE w:val="0"/>
        <w:autoSpaceDN w:val="0"/>
        <w:adjustRightInd w:val="0"/>
        <w:spacing w:after="0" w:line="240" w:lineRule="auto"/>
        <w:rPr>
          <w:rFonts w:asciiTheme="minorHAnsi" w:eastAsia="Calibri" w:hAnsiTheme="minorHAnsi" w:cstheme="minorHAnsi"/>
          <w:lang w:val="en-GB" w:eastAsia="en-GB"/>
        </w:rPr>
      </w:pPr>
    </w:p>
    <w:p w14:paraId="66253382" w14:textId="79EF93EC" w:rsidR="00FC7BF7" w:rsidRDefault="00FC7BF7" w:rsidP="00FC7BF7">
      <w:pPr>
        <w:suppressAutoHyphens w:val="0"/>
        <w:autoSpaceDE w:val="0"/>
        <w:autoSpaceDN w:val="0"/>
        <w:adjustRightInd w:val="0"/>
        <w:spacing w:after="0" w:line="240" w:lineRule="auto"/>
        <w:rPr>
          <w:rFonts w:asciiTheme="minorHAnsi" w:eastAsia="Calibri" w:hAnsiTheme="minorHAnsi" w:cstheme="minorHAnsi"/>
          <w:lang w:val="en-GB" w:eastAsia="en-GB"/>
        </w:rPr>
      </w:pPr>
      <w:r>
        <w:rPr>
          <w:rFonts w:asciiTheme="minorHAnsi" w:eastAsia="Calibri" w:hAnsiTheme="minorHAnsi" w:cstheme="minorHAnsi"/>
          <w:lang w:val="en-GB" w:eastAsia="en-GB"/>
        </w:rPr>
        <w:t>This concerns an application for agr</w:t>
      </w:r>
      <w:r w:rsidR="006B4E69">
        <w:rPr>
          <w:rFonts w:asciiTheme="minorHAnsi" w:eastAsia="Calibri" w:hAnsiTheme="minorHAnsi" w:cstheme="minorHAnsi"/>
          <w:lang w:val="en-GB" w:eastAsia="en-GB"/>
        </w:rPr>
        <w:t>ic</w:t>
      </w:r>
      <w:r>
        <w:rPr>
          <w:rFonts w:asciiTheme="minorHAnsi" w:eastAsia="Calibri" w:hAnsiTheme="minorHAnsi" w:cstheme="minorHAnsi"/>
          <w:lang w:val="en-GB" w:eastAsia="en-GB"/>
        </w:rPr>
        <w:t xml:space="preserve">ultural workers dwelling for the purposes of security, animal care and holiday business operation. </w:t>
      </w:r>
      <w:r w:rsidRPr="007D0D1B">
        <w:rPr>
          <w:rFonts w:asciiTheme="minorHAnsi" w:eastAsia="Calibri" w:hAnsiTheme="minorHAnsi" w:cstheme="minorHAnsi"/>
          <w:b/>
          <w:bCs/>
          <w:lang w:val="en-GB" w:eastAsia="en-GB"/>
        </w:rPr>
        <w:t>There were no objections to this application</w:t>
      </w:r>
      <w:r>
        <w:rPr>
          <w:rFonts w:asciiTheme="minorHAnsi" w:eastAsia="Calibri" w:hAnsiTheme="minorHAnsi" w:cstheme="minorHAnsi"/>
          <w:lang w:val="en-GB" w:eastAsia="en-GB"/>
        </w:rPr>
        <w:t>.</w:t>
      </w:r>
    </w:p>
    <w:p w14:paraId="260DDAE6" w14:textId="7C9381D1" w:rsidR="00FC7BF7" w:rsidRDefault="00FC7BF7" w:rsidP="00FC7BF7">
      <w:pPr>
        <w:suppressAutoHyphens w:val="0"/>
        <w:autoSpaceDE w:val="0"/>
        <w:autoSpaceDN w:val="0"/>
        <w:adjustRightInd w:val="0"/>
        <w:spacing w:after="0" w:line="240" w:lineRule="auto"/>
        <w:rPr>
          <w:rFonts w:asciiTheme="minorHAnsi" w:eastAsia="Calibri" w:hAnsiTheme="minorHAnsi" w:cstheme="minorHAnsi"/>
          <w:lang w:val="en-GB" w:eastAsia="en-GB"/>
        </w:rPr>
      </w:pPr>
    </w:p>
    <w:p w14:paraId="41E82E14" w14:textId="532B1EEC" w:rsidR="00FC7BF7" w:rsidRDefault="00FC7BF7" w:rsidP="00FC7BF7">
      <w:pPr>
        <w:suppressAutoHyphens w:val="0"/>
        <w:autoSpaceDE w:val="0"/>
        <w:autoSpaceDN w:val="0"/>
        <w:adjustRightInd w:val="0"/>
        <w:spacing w:after="0" w:line="240" w:lineRule="auto"/>
        <w:rPr>
          <w:rStyle w:val="description"/>
        </w:rPr>
      </w:pPr>
      <w:r>
        <w:rPr>
          <w:rStyle w:val="casenumber"/>
        </w:rPr>
        <w:t xml:space="preserve">2) 2/2019/0985/FUL </w:t>
      </w:r>
      <w:r>
        <w:rPr>
          <w:rStyle w:val="address"/>
        </w:rPr>
        <w:t xml:space="preserve">1 - 12 Schelin Way Shillingstone Dorset DT11 0TH </w:t>
      </w:r>
      <w:r>
        <w:rPr>
          <w:rStyle w:val="divider1"/>
        </w:rPr>
        <w:t>|</w:t>
      </w:r>
      <w:r>
        <w:t xml:space="preserve"> </w:t>
      </w:r>
      <w:r>
        <w:rPr>
          <w:rStyle w:val="description"/>
        </w:rPr>
        <w:t>Remove and replace existing UPVC windows.</w:t>
      </w:r>
    </w:p>
    <w:p w14:paraId="384E207F" w14:textId="28417D08" w:rsidR="00FC7BF7" w:rsidRDefault="00FC7BF7" w:rsidP="00FC7BF7">
      <w:pPr>
        <w:suppressAutoHyphens w:val="0"/>
        <w:autoSpaceDE w:val="0"/>
        <w:autoSpaceDN w:val="0"/>
        <w:adjustRightInd w:val="0"/>
        <w:spacing w:after="0" w:line="240" w:lineRule="auto"/>
        <w:rPr>
          <w:rStyle w:val="description"/>
        </w:rPr>
      </w:pPr>
    </w:p>
    <w:p w14:paraId="01727226" w14:textId="30C83B25" w:rsidR="00FC7BF7" w:rsidRPr="00FC7BF7" w:rsidRDefault="00FC7BF7" w:rsidP="00FC7BF7">
      <w:pPr>
        <w:suppressAutoHyphens w:val="0"/>
        <w:autoSpaceDE w:val="0"/>
        <w:autoSpaceDN w:val="0"/>
        <w:adjustRightInd w:val="0"/>
        <w:spacing w:after="0" w:line="240" w:lineRule="auto"/>
        <w:rPr>
          <w:rFonts w:asciiTheme="minorHAnsi" w:eastAsia="Times New Roman" w:hAnsiTheme="minorHAnsi" w:cstheme="minorHAnsi"/>
          <w:b/>
          <w:bCs/>
          <w:lang w:val="en-GB" w:eastAsia="en-GB"/>
        </w:rPr>
      </w:pPr>
      <w:r w:rsidRPr="007D0D1B">
        <w:rPr>
          <w:rStyle w:val="description"/>
          <w:b/>
          <w:bCs/>
        </w:rPr>
        <w:t>There were no objections to this application.</w:t>
      </w:r>
    </w:p>
    <w:p w14:paraId="611192A7" w14:textId="77777777" w:rsidR="00993310" w:rsidRPr="00942553" w:rsidRDefault="00993310">
      <w:pPr>
        <w:pStyle w:val="Header"/>
        <w:tabs>
          <w:tab w:val="left" w:pos="720"/>
        </w:tabs>
        <w:jc w:val="both"/>
        <w:rPr>
          <w:rFonts w:ascii="Calibri" w:hAnsi="Calibri" w:cs="Calibri"/>
          <w:b/>
          <w:sz w:val="22"/>
          <w:szCs w:val="22"/>
        </w:rPr>
      </w:pPr>
    </w:p>
    <w:p w14:paraId="7A33F358" w14:textId="77777777" w:rsidR="0039012B" w:rsidRPr="00942553" w:rsidRDefault="00AD0CE0">
      <w:pPr>
        <w:pStyle w:val="Header"/>
        <w:tabs>
          <w:tab w:val="left" w:pos="720"/>
        </w:tabs>
        <w:jc w:val="both"/>
        <w:rPr>
          <w:rFonts w:ascii="Calibri" w:hAnsi="Calibri" w:cs="Calibri"/>
          <w:sz w:val="22"/>
          <w:szCs w:val="22"/>
        </w:rPr>
      </w:pPr>
      <w:r w:rsidRPr="00942553">
        <w:rPr>
          <w:rFonts w:ascii="Calibri" w:hAnsi="Calibri" w:cs="Calibri"/>
          <w:b/>
          <w:sz w:val="22"/>
          <w:szCs w:val="22"/>
        </w:rPr>
        <w:t xml:space="preserve">iii) Application for tree works </w:t>
      </w:r>
      <w:r w:rsidR="0039012B" w:rsidRPr="00942553">
        <w:rPr>
          <w:rFonts w:ascii="Calibri" w:hAnsi="Calibri" w:cs="Calibri"/>
          <w:b/>
          <w:sz w:val="22"/>
          <w:szCs w:val="22"/>
        </w:rPr>
        <w:t xml:space="preserve">conservation area received before the meeting: </w:t>
      </w:r>
    </w:p>
    <w:p w14:paraId="360B7FA4" w14:textId="77777777" w:rsidR="0039012B" w:rsidRPr="00942553" w:rsidRDefault="0039012B">
      <w:pPr>
        <w:pStyle w:val="Header"/>
        <w:tabs>
          <w:tab w:val="left" w:pos="720"/>
        </w:tabs>
        <w:jc w:val="both"/>
        <w:rPr>
          <w:rFonts w:ascii="Calibri" w:hAnsi="Calibri" w:cs="Calibri"/>
          <w:sz w:val="22"/>
          <w:szCs w:val="22"/>
        </w:rPr>
      </w:pPr>
    </w:p>
    <w:p w14:paraId="722C760A" w14:textId="7894F98B" w:rsidR="0039012B" w:rsidRDefault="0039012B">
      <w:pPr>
        <w:spacing w:after="0" w:line="100" w:lineRule="atLeast"/>
        <w:rPr>
          <w:rFonts w:cs="Calibri"/>
        </w:rPr>
      </w:pPr>
      <w:r w:rsidRPr="00942553">
        <w:rPr>
          <w:rFonts w:cs="Calibri"/>
        </w:rPr>
        <w:t>There were no new applications for tree works.</w:t>
      </w:r>
    </w:p>
    <w:p w14:paraId="06363E2A" w14:textId="69FB7DB0" w:rsidR="00FC7BF7" w:rsidRDefault="00FC7BF7">
      <w:pPr>
        <w:spacing w:after="0" w:line="100" w:lineRule="atLeast"/>
        <w:rPr>
          <w:rFonts w:cs="Calibri"/>
        </w:rPr>
      </w:pPr>
    </w:p>
    <w:p w14:paraId="30479F2B" w14:textId="6F57FFEC" w:rsidR="00FC7BF7" w:rsidRDefault="006B4E69">
      <w:pPr>
        <w:spacing w:after="0" w:line="100" w:lineRule="atLeast"/>
        <w:rPr>
          <w:rFonts w:cs="Calibri"/>
          <w:b/>
          <w:bCs/>
        </w:rPr>
      </w:pPr>
      <w:r>
        <w:rPr>
          <w:rFonts w:cs="Calibri"/>
          <w:b/>
          <w:bCs/>
        </w:rPr>
        <w:t>iv) White Pit</w:t>
      </w:r>
    </w:p>
    <w:p w14:paraId="1E01EBE2" w14:textId="77777777" w:rsidR="006B4E69" w:rsidRDefault="006B4E69">
      <w:pPr>
        <w:spacing w:after="0" w:line="100" w:lineRule="atLeast"/>
        <w:rPr>
          <w:rFonts w:cs="Calibri"/>
        </w:rPr>
      </w:pPr>
    </w:p>
    <w:p w14:paraId="3D476C88" w14:textId="7A41240E" w:rsidR="00FC7BF7" w:rsidRDefault="00FC7BF7" w:rsidP="00CE3D6A">
      <w:pPr>
        <w:suppressAutoHyphens w:val="0"/>
        <w:spacing w:after="0" w:line="240" w:lineRule="auto"/>
        <w:rPr>
          <w:rFonts w:cs="Calibri"/>
        </w:rPr>
      </w:pPr>
      <w:r w:rsidRPr="00CE3D6A">
        <w:rPr>
          <w:rFonts w:asciiTheme="minorHAnsi" w:eastAsia="Times New Roman" w:hAnsiTheme="minorHAnsi" w:cstheme="minorHAnsi"/>
          <w:lang w:val="en-GB" w:eastAsia="en-GB"/>
        </w:rPr>
        <w:t xml:space="preserve">The Chairman </w:t>
      </w:r>
      <w:r w:rsidR="00F16631">
        <w:rPr>
          <w:rFonts w:asciiTheme="minorHAnsi" w:eastAsia="Times New Roman" w:hAnsiTheme="minorHAnsi" w:cstheme="minorHAnsi"/>
          <w:lang w:val="en-GB" w:eastAsia="en-GB"/>
        </w:rPr>
        <w:t>reported</w:t>
      </w:r>
      <w:r w:rsidR="00FC3CF3">
        <w:rPr>
          <w:rFonts w:asciiTheme="minorHAnsi" w:eastAsia="Times New Roman" w:hAnsiTheme="minorHAnsi" w:cstheme="minorHAnsi"/>
          <w:lang w:val="en-GB" w:eastAsia="en-GB"/>
        </w:rPr>
        <w:t xml:space="preserve"> the </w:t>
      </w:r>
      <w:r w:rsidR="00F16631">
        <w:rPr>
          <w:rFonts w:asciiTheme="minorHAnsi" w:eastAsia="Times New Roman" w:hAnsiTheme="minorHAnsi" w:cstheme="minorHAnsi"/>
          <w:lang w:val="en-GB" w:eastAsia="en-GB"/>
        </w:rPr>
        <w:t xml:space="preserve">content of the </w:t>
      </w:r>
      <w:r w:rsidR="004D5CEF" w:rsidRPr="00CE3D6A">
        <w:rPr>
          <w:rFonts w:asciiTheme="minorHAnsi" w:eastAsia="Times New Roman" w:hAnsiTheme="minorHAnsi" w:cstheme="minorHAnsi"/>
          <w:lang w:val="en-GB" w:eastAsia="en-GB"/>
        </w:rPr>
        <w:t xml:space="preserve">meeting between a group of council </w:t>
      </w:r>
      <w:r w:rsidR="006B4E69" w:rsidRPr="00CE3D6A">
        <w:rPr>
          <w:rFonts w:asciiTheme="minorHAnsi" w:eastAsia="Times New Roman" w:hAnsiTheme="minorHAnsi" w:cstheme="minorHAnsi"/>
          <w:lang w:val="en-GB" w:eastAsia="en-GB"/>
        </w:rPr>
        <w:t>members</w:t>
      </w:r>
      <w:r w:rsidR="004D5CEF" w:rsidRPr="00CE3D6A">
        <w:rPr>
          <w:rFonts w:asciiTheme="minorHAnsi" w:eastAsia="Times New Roman" w:hAnsiTheme="minorHAnsi" w:cstheme="minorHAnsi"/>
          <w:lang w:val="en-GB" w:eastAsia="en-GB"/>
        </w:rPr>
        <w:t>,</w:t>
      </w:r>
      <w:r w:rsidR="00F16631">
        <w:rPr>
          <w:rFonts w:asciiTheme="minorHAnsi" w:eastAsia="Times New Roman" w:hAnsiTheme="minorHAnsi" w:cstheme="minorHAnsi"/>
          <w:lang w:val="en-GB" w:eastAsia="en-GB"/>
        </w:rPr>
        <w:t xml:space="preserve"> and members of </w:t>
      </w:r>
      <w:r w:rsidR="004D5CEF" w:rsidRPr="00CE3D6A">
        <w:rPr>
          <w:rFonts w:asciiTheme="minorHAnsi" w:eastAsia="Times New Roman" w:hAnsiTheme="minorHAnsi" w:cstheme="minorHAnsi"/>
          <w:lang w:val="en-GB" w:eastAsia="en-GB"/>
        </w:rPr>
        <w:t xml:space="preserve">the former Neighbourhood Planning Committee </w:t>
      </w:r>
      <w:r w:rsidR="00F16631">
        <w:rPr>
          <w:rFonts w:asciiTheme="minorHAnsi" w:eastAsia="Times New Roman" w:hAnsiTheme="minorHAnsi" w:cstheme="minorHAnsi"/>
          <w:lang w:val="en-GB" w:eastAsia="en-GB"/>
        </w:rPr>
        <w:t xml:space="preserve">with </w:t>
      </w:r>
      <w:r w:rsidR="00FC3CF3">
        <w:rPr>
          <w:rFonts w:asciiTheme="minorHAnsi" w:eastAsia="Times New Roman" w:hAnsiTheme="minorHAnsi" w:cstheme="minorHAnsi"/>
          <w:lang w:val="en-GB" w:eastAsia="en-GB"/>
        </w:rPr>
        <w:t>Jonathan Edwards (</w:t>
      </w:r>
      <w:r w:rsidR="006B4E69" w:rsidRPr="00CE3D6A">
        <w:rPr>
          <w:rFonts w:asciiTheme="minorHAnsi" w:eastAsia="Times New Roman" w:hAnsiTheme="minorHAnsi" w:cstheme="minorHAnsi"/>
          <w:lang w:val="en-GB" w:eastAsia="en-GB"/>
        </w:rPr>
        <w:t>developer</w:t>
      </w:r>
      <w:r w:rsidRPr="00FC7BF7">
        <w:rPr>
          <w:rFonts w:asciiTheme="minorHAnsi" w:eastAsia="Times New Roman" w:hAnsiTheme="minorHAnsi" w:cstheme="minorHAnsi"/>
          <w:lang w:val="en-GB" w:eastAsia="en-GB"/>
        </w:rPr>
        <w:t xml:space="preserve"> Public Sector </w:t>
      </w:r>
      <w:r w:rsidR="006B4E69" w:rsidRPr="00FC7BF7">
        <w:rPr>
          <w:rFonts w:asciiTheme="minorHAnsi" w:eastAsia="Times New Roman" w:hAnsiTheme="minorHAnsi" w:cstheme="minorHAnsi"/>
          <w:lang w:val="en-GB" w:eastAsia="en-GB"/>
        </w:rPr>
        <w:t>Plc</w:t>
      </w:r>
      <w:r w:rsidR="00FC3CF3">
        <w:rPr>
          <w:rFonts w:asciiTheme="minorHAnsi" w:eastAsia="Times New Roman" w:hAnsiTheme="minorHAnsi" w:cstheme="minorHAnsi"/>
          <w:lang w:val="en-GB" w:eastAsia="en-GB"/>
        </w:rPr>
        <w:t>)</w:t>
      </w:r>
      <w:r w:rsidR="006B4E69" w:rsidRPr="00CE3D6A">
        <w:rPr>
          <w:rFonts w:asciiTheme="minorHAnsi" w:eastAsia="Times New Roman" w:hAnsiTheme="minorHAnsi" w:cstheme="minorHAnsi"/>
          <w:lang w:val="en-GB" w:eastAsia="en-GB"/>
        </w:rPr>
        <w:t>,</w:t>
      </w:r>
      <w:r w:rsidRPr="00FC7BF7">
        <w:rPr>
          <w:rFonts w:asciiTheme="minorHAnsi" w:eastAsia="Times New Roman" w:hAnsiTheme="minorHAnsi" w:cstheme="minorHAnsi"/>
          <w:lang w:val="en-GB" w:eastAsia="en-GB"/>
        </w:rPr>
        <w:t xml:space="preserve"> Oliver Lowrie, (architect), Gregory Evans, </w:t>
      </w:r>
      <w:r w:rsidR="00FC3CF3">
        <w:rPr>
          <w:rFonts w:asciiTheme="minorHAnsi" w:eastAsia="Times New Roman" w:hAnsiTheme="minorHAnsi" w:cstheme="minorHAnsi"/>
          <w:lang w:val="en-GB" w:eastAsia="en-GB"/>
        </w:rPr>
        <w:t>(</w:t>
      </w:r>
      <w:r w:rsidRPr="00FC7BF7">
        <w:rPr>
          <w:rFonts w:asciiTheme="minorHAnsi" w:eastAsia="Times New Roman" w:hAnsiTheme="minorHAnsi" w:cstheme="minorHAnsi"/>
          <w:lang w:val="en-GB" w:eastAsia="en-GB"/>
        </w:rPr>
        <w:t>Savills</w:t>
      </w:r>
      <w:r w:rsidR="00FC3CF3">
        <w:rPr>
          <w:rFonts w:asciiTheme="minorHAnsi" w:eastAsia="Times New Roman" w:hAnsiTheme="minorHAnsi" w:cstheme="minorHAnsi"/>
          <w:lang w:val="en-GB" w:eastAsia="en-GB"/>
        </w:rPr>
        <w:t xml:space="preserve">, </w:t>
      </w:r>
      <w:r w:rsidRPr="00FC7BF7">
        <w:rPr>
          <w:rFonts w:asciiTheme="minorHAnsi" w:eastAsia="Times New Roman" w:hAnsiTheme="minorHAnsi" w:cstheme="minorHAnsi"/>
          <w:lang w:val="en-GB" w:eastAsia="en-GB"/>
        </w:rPr>
        <w:t>planning consultant) and Mark Osborne</w:t>
      </w:r>
      <w:r w:rsidR="00FC3CF3">
        <w:rPr>
          <w:rFonts w:asciiTheme="minorHAnsi" w:eastAsia="Times New Roman" w:hAnsiTheme="minorHAnsi" w:cstheme="minorHAnsi"/>
          <w:lang w:val="en-GB" w:eastAsia="en-GB"/>
        </w:rPr>
        <w:t xml:space="preserve"> (</w:t>
      </w:r>
      <w:r w:rsidRPr="00FC7BF7">
        <w:rPr>
          <w:rFonts w:asciiTheme="minorHAnsi" w:eastAsia="Times New Roman" w:hAnsiTheme="minorHAnsi" w:cstheme="minorHAnsi"/>
          <w:lang w:val="en-GB" w:eastAsia="en-GB"/>
        </w:rPr>
        <w:t>Dorset Council</w:t>
      </w:r>
      <w:r w:rsidR="00FC3CF3">
        <w:rPr>
          <w:rFonts w:asciiTheme="minorHAnsi" w:eastAsia="Times New Roman" w:hAnsiTheme="minorHAnsi" w:cstheme="minorHAnsi"/>
          <w:lang w:val="en-GB" w:eastAsia="en-GB"/>
        </w:rPr>
        <w:t>)</w:t>
      </w:r>
      <w:r w:rsidR="009925D6">
        <w:rPr>
          <w:rFonts w:asciiTheme="minorHAnsi" w:eastAsia="Times New Roman" w:hAnsiTheme="minorHAnsi" w:cstheme="minorHAnsi"/>
          <w:lang w:val="en-GB" w:eastAsia="en-GB"/>
        </w:rPr>
        <w:t>,</w:t>
      </w:r>
      <w:r w:rsidR="00F16631">
        <w:rPr>
          <w:rFonts w:asciiTheme="minorHAnsi" w:eastAsia="Times New Roman" w:hAnsiTheme="minorHAnsi" w:cstheme="minorHAnsi"/>
          <w:lang w:val="en-GB" w:eastAsia="en-GB"/>
        </w:rPr>
        <w:t xml:space="preserve"> </w:t>
      </w:r>
      <w:r w:rsidR="009925D6">
        <w:rPr>
          <w:rFonts w:asciiTheme="minorHAnsi" w:eastAsia="Times New Roman" w:hAnsiTheme="minorHAnsi" w:cstheme="minorHAnsi"/>
          <w:lang w:val="en-GB" w:eastAsia="en-GB"/>
        </w:rPr>
        <w:t>concerning</w:t>
      </w:r>
      <w:r w:rsidR="00F16631">
        <w:rPr>
          <w:rFonts w:asciiTheme="minorHAnsi" w:eastAsia="Times New Roman" w:hAnsiTheme="minorHAnsi" w:cstheme="minorHAnsi"/>
          <w:lang w:val="en-GB" w:eastAsia="en-GB"/>
        </w:rPr>
        <w:t xml:space="preserve"> plans to redevelop the White Pit farm site</w:t>
      </w:r>
      <w:r w:rsidR="00EC11AB">
        <w:rPr>
          <w:rFonts w:asciiTheme="minorHAnsi" w:eastAsia="Times New Roman" w:hAnsiTheme="minorHAnsi" w:cstheme="minorHAnsi"/>
          <w:lang w:val="en-GB" w:eastAsia="en-GB"/>
        </w:rPr>
        <w:t>.</w:t>
      </w:r>
      <w:r w:rsidR="00F16631">
        <w:rPr>
          <w:rFonts w:asciiTheme="minorHAnsi" w:eastAsia="Times New Roman" w:hAnsiTheme="minorHAnsi" w:cstheme="minorHAnsi"/>
          <w:lang w:val="en-GB" w:eastAsia="en-GB"/>
        </w:rPr>
        <w:t xml:space="preserve"> T</w:t>
      </w:r>
      <w:r w:rsidR="00EC11AB">
        <w:rPr>
          <w:rFonts w:asciiTheme="minorHAnsi" w:eastAsia="Times New Roman" w:hAnsiTheme="minorHAnsi" w:cstheme="minorHAnsi"/>
          <w:lang w:val="en-GB" w:eastAsia="en-GB"/>
        </w:rPr>
        <w:t>he</w:t>
      </w:r>
      <w:r w:rsidRPr="00FC7BF7">
        <w:rPr>
          <w:rFonts w:asciiTheme="minorHAnsi" w:eastAsia="Times New Roman" w:hAnsiTheme="minorHAnsi" w:cstheme="minorHAnsi"/>
          <w:lang w:val="en-GB" w:eastAsia="en-GB"/>
        </w:rPr>
        <w:t xml:space="preserve"> plan</w:t>
      </w:r>
      <w:r w:rsidR="009925D6">
        <w:rPr>
          <w:rFonts w:asciiTheme="minorHAnsi" w:eastAsia="Times New Roman" w:hAnsiTheme="minorHAnsi" w:cstheme="minorHAnsi"/>
          <w:lang w:val="en-GB" w:eastAsia="en-GB"/>
        </w:rPr>
        <w:t xml:space="preserve"> presented proposes</w:t>
      </w:r>
      <w:r w:rsidRPr="00FC7BF7">
        <w:rPr>
          <w:rFonts w:asciiTheme="minorHAnsi" w:eastAsia="Times New Roman" w:hAnsiTheme="minorHAnsi" w:cstheme="minorHAnsi"/>
          <w:lang w:val="en-GB" w:eastAsia="en-GB"/>
        </w:rPr>
        <w:t xml:space="preserve"> the construction of some 18/19 properties, a mixture of 1, 2- and 3-bedroom</w:t>
      </w:r>
      <w:r w:rsidR="009925D6">
        <w:rPr>
          <w:rFonts w:asciiTheme="minorHAnsi" w:eastAsia="Times New Roman" w:hAnsiTheme="minorHAnsi" w:cstheme="minorHAnsi"/>
          <w:lang w:val="en-GB" w:eastAsia="en-GB"/>
        </w:rPr>
        <w:t xml:space="preserve"> houses</w:t>
      </w:r>
      <w:r w:rsidRPr="00FC7BF7">
        <w:rPr>
          <w:rFonts w:asciiTheme="minorHAnsi" w:eastAsia="Times New Roman" w:hAnsiTheme="minorHAnsi" w:cstheme="minorHAnsi"/>
          <w:lang w:val="en-GB" w:eastAsia="en-GB"/>
        </w:rPr>
        <w:t>, for which outline planning permission will be sought</w:t>
      </w:r>
      <w:r w:rsidR="009925D6">
        <w:rPr>
          <w:rFonts w:asciiTheme="minorHAnsi" w:eastAsia="Times New Roman" w:hAnsiTheme="minorHAnsi" w:cstheme="minorHAnsi"/>
          <w:lang w:val="en-GB" w:eastAsia="en-GB"/>
        </w:rPr>
        <w:t>; the Chairman felt that the proposals</w:t>
      </w:r>
      <w:r w:rsidR="004D5CEF" w:rsidRPr="00CE3D6A">
        <w:rPr>
          <w:rFonts w:asciiTheme="minorHAnsi" w:eastAsia="Times New Roman" w:hAnsiTheme="minorHAnsi" w:cstheme="minorHAnsi"/>
          <w:lang w:val="en-GB" w:eastAsia="en-GB"/>
        </w:rPr>
        <w:t xml:space="preserve"> </w:t>
      </w:r>
      <w:r w:rsidR="00EC11AB">
        <w:rPr>
          <w:rFonts w:asciiTheme="minorHAnsi" w:eastAsia="Times New Roman" w:hAnsiTheme="minorHAnsi" w:cstheme="minorHAnsi"/>
          <w:lang w:val="en-GB" w:eastAsia="en-GB"/>
        </w:rPr>
        <w:t xml:space="preserve">did not demonstrate </w:t>
      </w:r>
      <w:r w:rsidR="004D5CEF" w:rsidRPr="00CE3D6A">
        <w:rPr>
          <w:rFonts w:asciiTheme="minorHAnsi" w:eastAsia="Times New Roman" w:hAnsiTheme="minorHAnsi" w:cstheme="minorHAnsi"/>
          <w:lang w:val="en-GB" w:eastAsia="en-GB"/>
        </w:rPr>
        <w:t xml:space="preserve">a great </w:t>
      </w:r>
      <w:r w:rsidR="004D5CEF" w:rsidRPr="00CE3D6A">
        <w:rPr>
          <w:rFonts w:asciiTheme="minorHAnsi" w:eastAsia="Times New Roman" w:hAnsiTheme="minorHAnsi" w:cstheme="minorHAnsi"/>
          <w:lang w:val="en-GB" w:eastAsia="en-GB"/>
        </w:rPr>
        <w:lastRenderedPageBreak/>
        <w:t>deal of understanding of village requirem</w:t>
      </w:r>
      <w:r w:rsidR="00CE3D6A" w:rsidRPr="00CE3D6A">
        <w:rPr>
          <w:rFonts w:asciiTheme="minorHAnsi" w:eastAsia="Times New Roman" w:hAnsiTheme="minorHAnsi" w:cstheme="minorHAnsi"/>
          <w:lang w:val="en-GB" w:eastAsia="en-GB"/>
        </w:rPr>
        <w:t>ent</w:t>
      </w:r>
      <w:r w:rsidR="00FC3CF3">
        <w:rPr>
          <w:rFonts w:asciiTheme="minorHAnsi" w:eastAsia="Times New Roman" w:hAnsiTheme="minorHAnsi" w:cstheme="minorHAnsi"/>
          <w:lang w:val="en-GB" w:eastAsia="en-GB"/>
        </w:rPr>
        <w:t>s</w:t>
      </w:r>
      <w:r w:rsidR="009925D6">
        <w:rPr>
          <w:rFonts w:asciiTheme="minorHAnsi" w:eastAsia="Times New Roman" w:hAnsiTheme="minorHAnsi" w:cstheme="minorHAnsi"/>
          <w:lang w:val="en-GB" w:eastAsia="en-GB"/>
        </w:rPr>
        <w:t>, did not</w:t>
      </w:r>
      <w:r w:rsidR="00CE3D6A">
        <w:rPr>
          <w:rFonts w:asciiTheme="minorHAnsi" w:eastAsia="Times New Roman" w:hAnsiTheme="minorHAnsi" w:cstheme="minorHAnsi"/>
          <w:lang w:val="en-GB" w:eastAsia="en-GB"/>
        </w:rPr>
        <w:t xml:space="preserve"> </w:t>
      </w:r>
      <w:r w:rsidR="006B4E69">
        <w:rPr>
          <w:rFonts w:asciiTheme="minorHAnsi" w:eastAsia="Times New Roman" w:hAnsiTheme="minorHAnsi" w:cstheme="minorHAnsi"/>
          <w:lang w:val="en-GB" w:eastAsia="en-GB"/>
        </w:rPr>
        <w:t>retain</w:t>
      </w:r>
      <w:r w:rsidR="00CE3D6A">
        <w:rPr>
          <w:rFonts w:asciiTheme="minorHAnsi" w:eastAsia="Times New Roman" w:hAnsiTheme="minorHAnsi" w:cstheme="minorHAnsi"/>
          <w:lang w:val="en-GB" w:eastAsia="en-GB"/>
        </w:rPr>
        <w:t xml:space="preserve"> anything of the former farm </w:t>
      </w:r>
      <w:r w:rsidR="006B4E69">
        <w:rPr>
          <w:rFonts w:asciiTheme="minorHAnsi" w:eastAsia="Times New Roman" w:hAnsiTheme="minorHAnsi" w:cstheme="minorHAnsi"/>
          <w:lang w:val="en-GB" w:eastAsia="en-GB"/>
        </w:rPr>
        <w:t>building</w:t>
      </w:r>
      <w:r w:rsidR="00074123">
        <w:rPr>
          <w:rFonts w:asciiTheme="minorHAnsi" w:eastAsia="Times New Roman" w:hAnsiTheme="minorHAnsi" w:cstheme="minorHAnsi"/>
          <w:lang w:val="en-GB" w:eastAsia="en-GB"/>
        </w:rPr>
        <w:t>s</w:t>
      </w:r>
      <w:r w:rsidR="00CE3D6A">
        <w:rPr>
          <w:rFonts w:asciiTheme="minorHAnsi" w:eastAsia="Times New Roman" w:hAnsiTheme="minorHAnsi" w:cstheme="minorHAnsi"/>
          <w:lang w:val="en-GB" w:eastAsia="en-GB"/>
        </w:rPr>
        <w:t xml:space="preserve"> and </w:t>
      </w:r>
      <w:r w:rsidR="00EC11AB">
        <w:rPr>
          <w:rFonts w:asciiTheme="minorHAnsi" w:eastAsia="Times New Roman" w:hAnsiTheme="minorHAnsi" w:cstheme="minorHAnsi"/>
          <w:lang w:val="en-GB" w:eastAsia="en-GB"/>
        </w:rPr>
        <w:t xml:space="preserve">appeared to have </w:t>
      </w:r>
      <w:r w:rsidR="00CE3D6A">
        <w:rPr>
          <w:rFonts w:asciiTheme="minorHAnsi" w:eastAsia="Times New Roman" w:hAnsiTheme="minorHAnsi" w:cstheme="minorHAnsi"/>
          <w:lang w:val="en-GB" w:eastAsia="en-GB"/>
        </w:rPr>
        <w:t xml:space="preserve">been </w:t>
      </w:r>
      <w:r w:rsidR="00074123">
        <w:rPr>
          <w:rFonts w:asciiTheme="minorHAnsi" w:eastAsia="Times New Roman" w:hAnsiTheme="minorHAnsi" w:cstheme="minorHAnsi"/>
          <w:lang w:val="en-GB" w:eastAsia="en-GB"/>
        </w:rPr>
        <w:t>made</w:t>
      </w:r>
      <w:r w:rsidR="00CE3D6A">
        <w:rPr>
          <w:rFonts w:asciiTheme="minorHAnsi" w:eastAsia="Times New Roman" w:hAnsiTheme="minorHAnsi" w:cstheme="minorHAnsi"/>
          <w:lang w:val="en-GB" w:eastAsia="en-GB"/>
        </w:rPr>
        <w:t xml:space="preserve"> </w:t>
      </w:r>
      <w:r w:rsidR="009925D6">
        <w:rPr>
          <w:rFonts w:asciiTheme="minorHAnsi" w:eastAsia="Times New Roman" w:hAnsiTheme="minorHAnsi" w:cstheme="minorHAnsi"/>
          <w:lang w:val="en-GB" w:eastAsia="en-GB"/>
        </w:rPr>
        <w:t xml:space="preserve">with a primary focus on providing </w:t>
      </w:r>
      <w:r w:rsidR="00CE3D6A">
        <w:rPr>
          <w:rFonts w:asciiTheme="minorHAnsi" w:eastAsia="Times New Roman" w:hAnsiTheme="minorHAnsi" w:cstheme="minorHAnsi"/>
          <w:lang w:val="en-GB" w:eastAsia="en-GB"/>
        </w:rPr>
        <w:t>access to large refuse lorries.</w:t>
      </w:r>
      <w:r w:rsidR="00EC11AB">
        <w:rPr>
          <w:rFonts w:asciiTheme="minorHAnsi" w:eastAsia="Times New Roman" w:hAnsiTheme="minorHAnsi" w:cstheme="minorHAnsi"/>
          <w:lang w:val="en-GB" w:eastAsia="en-GB"/>
        </w:rPr>
        <w:t xml:space="preserve"> It was noted that parking arrangements may well be an issue given the number of proposed dwellings.</w:t>
      </w:r>
      <w:r w:rsidR="00CE3D6A">
        <w:rPr>
          <w:rFonts w:asciiTheme="minorHAnsi" w:eastAsia="Times New Roman" w:hAnsiTheme="minorHAnsi" w:cstheme="minorHAnsi"/>
          <w:lang w:val="en-GB" w:eastAsia="en-GB"/>
        </w:rPr>
        <w:t xml:space="preserve"> However, </w:t>
      </w:r>
      <w:r w:rsidR="00FC3CF3">
        <w:rPr>
          <w:rFonts w:asciiTheme="minorHAnsi" w:eastAsia="Times New Roman" w:hAnsiTheme="minorHAnsi" w:cstheme="minorHAnsi"/>
          <w:lang w:val="en-GB" w:eastAsia="en-GB"/>
        </w:rPr>
        <w:t>t</w:t>
      </w:r>
      <w:r w:rsidR="00EC11AB">
        <w:rPr>
          <w:rFonts w:asciiTheme="minorHAnsi" w:eastAsia="Times New Roman" w:hAnsiTheme="minorHAnsi" w:cstheme="minorHAnsi"/>
          <w:lang w:val="en-GB" w:eastAsia="en-GB"/>
        </w:rPr>
        <w:t xml:space="preserve">he Chairman </w:t>
      </w:r>
      <w:r w:rsidR="009925D6">
        <w:rPr>
          <w:rFonts w:asciiTheme="minorHAnsi" w:eastAsia="Times New Roman" w:hAnsiTheme="minorHAnsi" w:cstheme="minorHAnsi"/>
          <w:lang w:val="en-GB" w:eastAsia="en-GB"/>
        </w:rPr>
        <w:t>did note</w:t>
      </w:r>
      <w:r w:rsidR="00EC11AB">
        <w:rPr>
          <w:rFonts w:asciiTheme="minorHAnsi" w:eastAsia="Times New Roman" w:hAnsiTheme="minorHAnsi" w:cstheme="minorHAnsi"/>
          <w:lang w:val="en-GB" w:eastAsia="en-GB"/>
        </w:rPr>
        <w:t xml:space="preserve"> that </w:t>
      </w:r>
      <w:r w:rsidR="00CE3D6A">
        <w:rPr>
          <w:rFonts w:asciiTheme="minorHAnsi" w:eastAsia="Times New Roman" w:hAnsiTheme="minorHAnsi" w:cstheme="minorHAnsi"/>
          <w:lang w:val="en-GB" w:eastAsia="en-GB"/>
        </w:rPr>
        <w:t xml:space="preserve">the developers were </w:t>
      </w:r>
      <w:r w:rsidR="006B4E69">
        <w:rPr>
          <w:rFonts w:asciiTheme="minorHAnsi" w:eastAsia="Times New Roman" w:hAnsiTheme="minorHAnsi" w:cstheme="minorHAnsi"/>
          <w:lang w:val="en-GB" w:eastAsia="en-GB"/>
        </w:rPr>
        <w:t>amenable</w:t>
      </w:r>
      <w:r w:rsidR="00CE3D6A">
        <w:rPr>
          <w:rFonts w:asciiTheme="minorHAnsi" w:eastAsia="Times New Roman" w:hAnsiTheme="minorHAnsi" w:cstheme="minorHAnsi"/>
          <w:lang w:val="en-GB" w:eastAsia="en-GB"/>
        </w:rPr>
        <w:t xml:space="preserve"> to changing the scheme in the light of suggestions made</w:t>
      </w:r>
      <w:r w:rsidR="00FC3CF3">
        <w:rPr>
          <w:rFonts w:asciiTheme="minorHAnsi" w:eastAsia="Times New Roman" w:hAnsiTheme="minorHAnsi" w:cstheme="minorHAnsi"/>
          <w:lang w:val="en-GB" w:eastAsia="en-GB"/>
        </w:rPr>
        <w:t>,</w:t>
      </w:r>
      <w:r w:rsidR="00CE3D6A">
        <w:rPr>
          <w:rFonts w:asciiTheme="minorHAnsi" w:eastAsia="Times New Roman" w:hAnsiTheme="minorHAnsi" w:cstheme="minorHAnsi"/>
          <w:lang w:val="en-GB" w:eastAsia="en-GB"/>
        </w:rPr>
        <w:t xml:space="preserve"> and </w:t>
      </w:r>
      <w:r w:rsidR="00FC3CF3">
        <w:rPr>
          <w:rFonts w:asciiTheme="minorHAnsi" w:eastAsia="Times New Roman" w:hAnsiTheme="minorHAnsi" w:cstheme="minorHAnsi"/>
          <w:lang w:val="en-GB" w:eastAsia="en-GB"/>
        </w:rPr>
        <w:t>that the Council is a</w:t>
      </w:r>
      <w:r w:rsidR="00CE3D6A">
        <w:rPr>
          <w:rFonts w:asciiTheme="minorHAnsi" w:eastAsia="Times New Roman" w:hAnsiTheme="minorHAnsi" w:cstheme="minorHAnsi"/>
          <w:lang w:val="en-GB" w:eastAsia="en-GB"/>
        </w:rPr>
        <w:t>waiting new proposals</w:t>
      </w:r>
      <w:r w:rsidR="00FC3CF3">
        <w:rPr>
          <w:rFonts w:asciiTheme="minorHAnsi" w:eastAsia="Times New Roman" w:hAnsiTheme="minorHAnsi" w:cstheme="minorHAnsi"/>
          <w:lang w:val="en-GB" w:eastAsia="en-GB"/>
        </w:rPr>
        <w:t xml:space="preserve">, </w:t>
      </w:r>
      <w:r w:rsidR="009925D6">
        <w:rPr>
          <w:rFonts w:asciiTheme="minorHAnsi" w:eastAsia="Times New Roman" w:hAnsiTheme="minorHAnsi" w:cstheme="minorHAnsi"/>
          <w:lang w:val="en-GB" w:eastAsia="en-GB"/>
        </w:rPr>
        <w:t xml:space="preserve">ahead of </w:t>
      </w:r>
      <w:r w:rsidR="006B4E69">
        <w:rPr>
          <w:rFonts w:asciiTheme="minorHAnsi" w:eastAsia="Times New Roman" w:hAnsiTheme="minorHAnsi" w:cstheme="minorHAnsi"/>
          <w:lang w:val="en-GB" w:eastAsia="en-GB"/>
        </w:rPr>
        <w:t>a formal</w:t>
      </w:r>
      <w:r w:rsidR="00CE3D6A">
        <w:rPr>
          <w:rFonts w:asciiTheme="minorHAnsi" w:eastAsia="Times New Roman" w:hAnsiTheme="minorHAnsi" w:cstheme="minorHAnsi"/>
          <w:lang w:val="en-GB" w:eastAsia="en-GB"/>
        </w:rPr>
        <w:t xml:space="preserve"> planning application. </w:t>
      </w:r>
    </w:p>
    <w:p w14:paraId="506A012E" w14:textId="77777777" w:rsidR="00FC7BF7" w:rsidRPr="00942553" w:rsidRDefault="00FC7BF7">
      <w:pPr>
        <w:spacing w:after="0" w:line="100" w:lineRule="atLeast"/>
        <w:rPr>
          <w:rFonts w:cs="Calibri"/>
          <w:b/>
        </w:rPr>
      </w:pPr>
    </w:p>
    <w:p w14:paraId="17745686" w14:textId="2C35BF6E" w:rsidR="0039012B" w:rsidRPr="00942553" w:rsidRDefault="00FC7BF7">
      <w:pPr>
        <w:spacing w:after="0" w:line="100" w:lineRule="atLeast"/>
        <w:rPr>
          <w:rFonts w:cs="Calibri"/>
          <w:b/>
        </w:rPr>
      </w:pPr>
      <w:r>
        <w:rPr>
          <w:rFonts w:cs="Calibri"/>
          <w:b/>
        </w:rPr>
        <w:t>473</w:t>
      </w:r>
      <w:r w:rsidR="0039012B" w:rsidRPr="00942553">
        <w:rPr>
          <w:rFonts w:cs="Calibri"/>
          <w:b/>
        </w:rPr>
        <w:t>. FINANCES</w:t>
      </w:r>
    </w:p>
    <w:p w14:paraId="65281E0E" w14:textId="77777777" w:rsidR="0039012B" w:rsidRPr="00942553" w:rsidRDefault="0039012B">
      <w:pPr>
        <w:spacing w:after="0" w:line="100" w:lineRule="atLeast"/>
        <w:rPr>
          <w:rFonts w:cs="Calibri"/>
          <w:b/>
        </w:rPr>
      </w:pPr>
    </w:p>
    <w:p w14:paraId="0900972A" w14:textId="77777777" w:rsidR="009F2709" w:rsidRPr="00942553" w:rsidRDefault="009F2709" w:rsidP="009F2709">
      <w:pPr>
        <w:pStyle w:val="Header"/>
        <w:tabs>
          <w:tab w:val="left" w:pos="720"/>
        </w:tabs>
        <w:ind w:left="360" w:right="-416"/>
        <w:jc w:val="both"/>
        <w:rPr>
          <w:rFonts w:ascii="Calibri" w:hAnsi="Calibri" w:cs="Calibri"/>
          <w:b/>
          <w:sz w:val="22"/>
          <w:szCs w:val="22"/>
        </w:rPr>
      </w:pPr>
      <w:r w:rsidRPr="00942553">
        <w:rPr>
          <w:rFonts w:ascii="Calibri" w:hAnsi="Calibri" w:cs="Calibri"/>
          <w:b/>
          <w:sz w:val="22"/>
          <w:szCs w:val="22"/>
        </w:rPr>
        <w:t>a) To approve retrospective payments made following last SPC meeting</w:t>
      </w:r>
    </w:p>
    <w:p w14:paraId="76B3CE1E" w14:textId="77777777" w:rsidR="009F2709" w:rsidRPr="00942553" w:rsidRDefault="009F2709" w:rsidP="009F2709">
      <w:pPr>
        <w:pStyle w:val="Header"/>
        <w:tabs>
          <w:tab w:val="left" w:pos="720"/>
        </w:tabs>
        <w:ind w:left="360" w:right="-416"/>
        <w:jc w:val="both"/>
        <w:rPr>
          <w:rFonts w:ascii="Calibri" w:hAnsi="Calibri" w:cs="Calibri"/>
          <w:b/>
          <w:sz w:val="22"/>
          <w:szCs w:val="22"/>
        </w:rPr>
      </w:pPr>
    </w:p>
    <w:tbl>
      <w:tblPr>
        <w:tblStyle w:val="TableGrid1"/>
        <w:tblW w:w="0" w:type="auto"/>
        <w:tblLook w:val="04A0" w:firstRow="1" w:lastRow="0" w:firstColumn="1" w:lastColumn="0" w:noHBand="0" w:noVBand="1"/>
      </w:tblPr>
      <w:tblGrid>
        <w:gridCol w:w="960"/>
        <w:gridCol w:w="1420"/>
        <w:gridCol w:w="1726"/>
        <w:gridCol w:w="1985"/>
        <w:gridCol w:w="2549"/>
      </w:tblGrid>
      <w:tr w:rsidR="009F2709" w:rsidRPr="00FC7BF7" w14:paraId="575A9AFA" w14:textId="77777777" w:rsidTr="0065772B">
        <w:trPr>
          <w:trHeight w:val="288"/>
        </w:trPr>
        <w:tc>
          <w:tcPr>
            <w:tcW w:w="960" w:type="dxa"/>
            <w:noWrap/>
            <w:hideMark/>
          </w:tcPr>
          <w:p w14:paraId="6AF74703"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bookmarkStart w:id="1" w:name="_Hlk18767404"/>
            <w:r w:rsidRPr="00FC7BF7">
              <w:rPr>
                <w:rFonts w:eastAsia="Times New Roman" w:cs="Times New Roman"/>
                <w:b/>
                <w:bCs/>
                <w:lang w:val="en-GB" w:eastAsia="en-GB"/>
              </w:rPr>
              <w:t>CQ/Ref</w:t>
            </w:r>
          </w:p>
        </w:tc>
        <w:tc>
          <w:tcPr>
            <w:tcW w:w="1420" w:type="dxa"/>
            <w:noWrap/>
            <w:hideMark/>
          </w:tcPr>
          <w:p w14:paraId="2B6C3082"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FC7BF7">
              <w:rPr>
                <w:rFonts w:eastAsia="Times New Roman" w:cs="Times New Roman"/>
                <w:b/>
                <w:bCs/>
                <w:lang w:val="en-GB" w:eastAsia="en-GB"/>
              </w:rPr>
              <w:t>Date</w:t>
            </w:r>
          </w:p>
        </w:tc>
        <w:tc>
          <w:tcPr>
            <w:tcW w:w="1726" w:type="dxa"/>
            <w:noWrap/>
            <w:hideMark/>
          </w:tcPr>
          <w:p w14:paraId="708DACC9"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FC7BF7">
              <w:rPr>
                <w:rFonts w:eastAsia="Times New Roman" w:cs="Times New Roman"/>
                <w:b/>
                <w:bCs/>
                <w:lang w:val="en-GB" w:eastAsia="en-GB"/>
              </w:rPr>
              <w:t xml:space="preserve">  Amount  </w:t>
            </w:r>
          </w:p>
        </w:tc>
        <w:tc>
          <w:tcPr>
            <w:tcW w:w="1985" w:type="dxa"/>
            <w:noWrap/>
            <w:hideMark/>
          </w:tcPr>
          <w:p w14:paraId="062A98C1"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FC7BF7">
              <w:rPr>
                <w:rFonts w:eastAsia="Times New Roman" w:cs="Times New Roman"/>
                <w:b/>
                <w:bCs/>
                <w:lang w:val="en-GB" w:eastAsia="en-GB"/>
              </w:rPr>
              <w:t>Payee</w:t>
            </w:r>
          </w:p>
        </w:tc>
        <w:tc>
          <w:tcPr>
            <w:tcW w:w="2549" w:type="dxa"/>
            <w:noWrap/>
            <w:hideMark/>
          </w:tcPr>
          <w:p w14:paraId="2B32CFCC"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FC7BF7">
              <w:rPr>
                <w:rFonts w:eastAsia="Times New Roman" w:cs="Times New Roman"/>
                <w:b/>
                <w:bCs/>
                <w:lang w:val="en-GB" w:eastAsia="en-GB"/>
              </w:rPr>
              <w:t>Reason</w:t>
            </w:r>
          </w:p>
        </w:tc>
      </w:tr>
      <w:tr w:rsidR="009F2709" w:rsidRPr="00FC7BF7" w14:paraId="11C535CB" w14:textId="77777777" w:rsidTr="0065772B">
        <w:trPr>
          <w:trHeight w:val="288"/>
        </w:trPr>
        <w:tc>
          <w:tcPr>
            <w:tcW w:w="960" w:type="dxa"/>
            <w:noWrap/>
            <w:hideMark/>
          </w:tcPr>
          <w:p w14:paraId="49F848CE"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c>
        <w:tc>
          <w:tcPr>
            <w:tcW w:w="1420" w:type="dxa"/>
            <w:noWrap/>
            <w:hideMark/>
          </w:tcPr>
          <w:p w14:paraId="550DD476"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1726" w:type="dxa"/>
            <w:noWrap/>
            <w:hideMark/>
          </w:tcPr>
          <w:p w14:paraId="0E9C939A"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1985" w:type="dxa"/>
            <w:noWrap/>
            <w:hideMark/>
          </w:tcPr>
          <w:p w14:paraId="27D74188"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2549" w:type="dxa"/>
            <w:noWrap/>
            <w:hideMark/>
          </w:tcPr>
          <w:p w14:paraId="07F9B5EF"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r>
      <w:tr w:rsidR="009F2709" w:rsidRPr="00FC7BF7" w14:paraId="75E566AE" w14:textId="77777777" w:rsidTr="0065772B">
        <w:trPr>
          <w:trHeight w:val="288"/>
        </w:trPr>
        <w:tc>
          <w:tcPr>
            <w:tcW w:w="960" w:type="dxa"/>
            <w:noWrap/>
            <w:hideMark/>
          </w:tcPr>
          <w:p w14:paraId="55AD676A"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Debit </w:t>
            </w:r>
          </w:p>
        </w:tc>
        <w:tc>
          <w:tcPr>
            <w:tcW w:w="1420" w:type="dxa"/>
            <w:noWrap/>
            <w:hideMark/>
          </w:tcPr>
          <w:p w14:paraId="78652FF6"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01/08/2019</w:t>
            </w:r>
          </w:p>
        </w:tc>
        <w:tc>
          <w:tcPr>
            <w:tcW w:w="1726" w:type="dxa"/>
            <w:noWrap/>
            <w:hideMark/>
          </w:tcPr>
          <w:p w14:paraId="5CEDE421"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                53.28 </w:t>
            </w:r>
          </w:p>
        </w:tc>
        <w:tc>
          <w:tcPr>
            <w:tcW w:w="1985" w:type="dxa"/>
            <w:noWrap/>
            <w:hideMark/>
          </w:tcPr>
          <w:p w14:paraId="2D55B841"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B &amp; S Chains</w:t>
            </w:r>
          </w:p>
        </w:tc>
        <w:tc>
          <w:tcPr>
            <w:tcW w:w="2549" w:type="dxa"/>
            <w:noWrap/>
            <w:hideMark/>
          </w:tcPr>
          <w:p w14:paraId="4C8A6F87"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New seat for Rec swings</w:t>
            </w:r>
          </w:p>
        </w:tc>
      </w:tr>
      <w:tr w:rsidR="009F2709" w:rsidRPr="00FC7BF7" w14:paraId="034DC9CA" w14:textId="77777777" w:rsidTr="0065772B">
        <w:trPr>
          <w:trHeight w:val="288"/>
        </w:trPr>
        <w:tc>
          <w:tcPr>
            <w:tcW w:w="960" w:type="dxa"/>
            <w:noWrap/>
            <w:hideMark/>
          </w:tcPr>
          <w:p w14:paraId="7CA11CD7"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Debit </w:t>
            </w:r>
          </w:p>
        </w:tc>
        <w:tc>
          <w:tcPr>
            <w:tcW w:w="1420" w:type="dxa"/>
            <w:noWrap/>
            <w:hideMark/>
          </w:tcPr>
          <w:p w14:paraId="4BDC5938"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05/08/2019</w:t>
            </w:r>
          </w:p>
        </w:tc>
        <w:tc>
          <w:tcPr>
            <w:tcW w:w="1726" w:type="dxa"/>
            <w:noWrap/>
            <w:hideMark/>
          </w:tcPr>
          <w:p w14:paraId="5F578F96"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                20.00 </w:t>
            </w:r>
          </w:p>
        </w:tc>
        <w:tc>
          <w:tcPr>
            <w:tcW w:w="1985" w:type="dxa"/>
            <w:noWrap/>
            <w:hideMark/>
          </w:tcPr>
          <w:p w14:paraId="3D2C49F4"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Royal British Legion</w:t>
            </w:r>
          </w:p>
        </w:tc>
        <w:tc>
          <w:tcPr>
            <w:tcW w:w="2549" w:type="dxa"/>
            <w:noWrap/>
            <w:hideMark/>
          </w:tcPr>
          <w:p w14:paraId="671DF506"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wreath</w:t>
            </w:r>
          </w:p>
        </w:tc>
      </w:tr>
      <w:tr w:rsidR="009F2709" w:rsidRPr="00FC7BF7" w14:paraId="23DAD1ED" w14:textId="77777777" w:rsidTr="0065772B">
        <w:trPr>
          <w:trHeight w:val="288"/>
        </w:trPr>
        <w:tc>
          <w:tcPr>
            <w:tcW w:w="960" w:type="dxa"/>
            <w:noWrap/>
            <w:hideMark/>
          </w:tcPr>
          <w:p w14:paraId="5A42FF5B"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DD</w:t>
            </w:r>
          </w:p>
        </w:tc>
        <w:tc>
          <w:tcPr>
            <w:tcW w:w="1420" w:type="dxa"/>
            <w:noWrap/>
            <w:hideMark/>
          </w:tcPr>
          <w:p w14:paraId="574B3002"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09/08/2019</w:t>
            </w:r>
          </w:p>
        </w:tc>
        <w:tc>
          <w:tcPr>
            <w:tcW w:w="1726" w:type="dxa"/>
            <w:noWrap/>
            <w:hideMark/>
          </w:tcPr>
          <w:p w14:paraId="7A7DA76C"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                35.00 </w:t>
            </w:r>
          </w:p>
        </w:tc>
        <w:tc>
          <w:tcPr>
            <w:tcW w:w="1985" w:type="dxa"/>
            <w:noWrap/>
            <w:hideMark/>
          </w:tcPr>
          <w:p w14:paraId="418CCD40"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ICO Fee</w:t>
            </w:r>
          </w:p>
        </w:tc>
        <w:tc>
          <w:tcPr>
            <w:tcW w:w="2549" w:type="dxa"/>
            <w:noWrap/>
            <w:hideMark/>
          </w:tcPr>
          <w:p w14:paraId="51AAE332"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ICO registrar</w:t>
            </w:r>
          </w:p>
        </w:tc>
      </w:tr>
      <w:tr w:rsidR="009F2709" w:rsidRPr="00FC7BF7" w14:paraId="0C10555F" w14:textId="77777777" w:rsidTr="0065772B">
        <w:trPr>
          <w:trHeight w:val="288"/>
        </w:trPr>
        <w:tc>
          <w:tcPr>
            <w:tcW w:w="960" w:type="dxa"/>
            <w:noWrap/>
            <w:hideMark/>
          </w:tcPr>
          <w:p w14:paraId="1CB445FE"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Debit </w:t>
            </w:r>
          </w:p>
        </w:tc>
        <w:tc>
          <w:tcPr>
            <w:tcW w:w="1420" w:type="dxa"/>
            <w:noWrap/>
            <w:hideMark/>
          </w:tcPr>
          <w:p w14:paraId="4AEDF365"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19/08/2019</w:t>
            </w:r>
          </w:p>
        </w:tc>
        <w:tc>
          <w:tcPr>
            <w:tcW w:w="1726" w:type="dxa"/>
            <w:noWrap/>
            <w:hideMark/>
          </w:tcPr>
          <w:p w14:paraId="259F4688"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                13.83 </w:t>
            </w:r>
          </w:p>
        </w:tc>
        <w:tc>
          <w:tcPr>
            <w:tcW w:w="1985" w:type="dxa"/>
            <w:noWrap/>
            <w:hideMark/>
          </w:tcPr>
          <w:p w14:paraId="6A6184E7"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Dorset Council</w:t>
            </w:r>
          </w:p>
        </w:tc>
        <w:tc>
          <w:tcPr>
            <w:tcW w:w="2549" w:type="dxa"/>
            <w:noWrap/>
            <w:hideMark/>
          </w:tcPr>
          <w:p w14:paraId="3A348648"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Dog signs</w:t>
            </w:r>
          </w:p>
        </w:tc>
      </w:tr>
      <w:tr w:rsidR="009F2709" w:rsidRPr="00FC7BF7" w14:paraId="0C2B011A" w14:textId="77777777" w:rsidTr="0065772B">
        <w:trPr>
          <w:trHeight w:val="288"/>
        </w:trPr>
        <w:tc>
          <w:tcPr>
            <w:tcW w:w="960" w:type="dxa"/>
            <w:noWrap/>
            <w:hideMark/>
          </w:tcPr>
          <w:p w14:paraId="69A7CF7D"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Debit </w:t>
            </w:r>
          </w:p>
        </w:tc>
        <w:tc>
          <w:tcPr>
            <w:tcW w:w="1420" w:type="dxa"/>
            <w:noWrap/>
            <w:hideMark/>
          </w:tcPr>
          <w:p w14:paraId="65CFCE2B"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22/08/2019</w:t>
            </w:r>
          </w:p>
        </w:tc>
        <w:tc>
          <w:tcPr>
            <w:tcW w:w="1726" w:type="dxa"/>
            <w:noWrap/>
            <w:hideMark/>
          </w:tcPr>
          <w:p w14:paraId="702526B4"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              286.80 </w:t>
            </w:r>
          </w:p>
        </w:tc>
        <w:tc>
          <w:tcPr>
            <w:tcW w:w="1985" w:type="dxa"/>
            <w:noWrap/>
            <w:hideMark/>
          </w:tcPr>
          <w:p w14:paraId="5C4AB47C"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DWR</w:t>
            </w:r>
          </w:p>
        </w:tc>
        <w:tc>
          <w:tcPr>
            <w:tcW w:w="2549" w:type="dxa"/>
            <w:noWrap/>
            <w:hideMark/>
          </w:tcPr>
          <w:p w14:paraId="38FAE4DF"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Pavilion repairs</w:t>
            </w:r>
          </w:p>
        </w:tc>
      </w:tr>
      <w:tr w:rsidR="009F2709" w:rsidRPr="00FC7BF7" w14:paraId="07100E77" w14:textId="77777777" w:rsidTr="0065772B">
        <w:trPr>
          <w:trHeight w:val="288"/>
        </w:trPr>
        <w:tc>
          <w:tcPr>
            <w:tcW w:w="960" w:type="dxa"/>
            <w:noWrap/>
            <w:hideMark/>
          </w:tcPr>
          <w:p w14:paraId="68D5FDDC"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Debit </w:t>
            </w:r>
          </w:p>
        </w:tc>
        <w:tc>
          <w:tcPr>
            <w:tcW w:w="1420" w:type="dxa"/>
            <w:noWrap/>
            <w:hideMark/>
          </w:tcPr>
          <w:p w14:paraId="7478E2B2"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22/08/2019</w:t>
            </w:r>
          </w:p>
        </w:tc>
        <w:tc>
          <w:tcPr>
            <w:tcW w:w="1726" w:type="dxa"/>
            <w:noWrap/>
            <w:hideMark/>
          </w:tcPr>
          <w:p w14:paraId="5C9DB794"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                17.50 </w:t>
            </w:r>
          </w:p>
        </w:tc>
        <w:tc>
          <w:tcPr>
            <w:tcW w:w="1985" w:type="dxa"/>
            <w:noWrap/>
            <w:hideMark/>
          </w:tcPr>
          <w:p w14:paraId="29989EC8"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Harts</w:t>
            </w:r>
          </w:p>
        </w:tc>
        <w:tc>
          <w:tcPr>
            <w:tcW w:w="2549" w:type="dxa"/>
            <w:noWrap/>
            <w:hideMark/>
          </w:tcPr>
          <w:p w14:paraId="5F10155A"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New Padlock</w:t>
            </w:r>
          </w:p>
        </w:tc>
      </w:tr>
      <w:tr w:rsidR="009F2709" w:rsidRPr="00FC7BF7" w14:paraId="3A7C33E4" w14:textId="77777777" w:rsidTr="0065772B">
        <w:trPr>
          <w:trHeight w:val="288"/>
        </w:trPr>
        <w:tc>
          <w:tcPr>
            <w:tcW w:w="960" w:type="dxa"/>
            <w:noWrap/>
            <w:hideMark/>
          </w:tcPr>
          <w:p w14:paraId="0E07ACDF"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SO</w:t>
            </w:r>
          </w:p>
        </w:tc>
        <w:tc>
          <w:tcPr>
            <w:tcW w:w="1420" w:type="dxa"/>
            <w:noWrap/>
            <w:hideMark/>
          </w:tcPr>
          <w:p w14:paraId="577F9EFB"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30/08/2019</w:t>
            </w:r>
          </w:p>
        </w:tc>
        <w:tc>
          <w:tcPr>
            <w:tcW w:w="1726" w:type="dxa"/>
            <w:noWrap/>
            <w:hideMark/>
          </w:tcPr>
          <w:p w14:paraId="5602F752"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              611.68 </w:t>
            </w:r>
          </w:p>
        </w:tc>
        <w:tc>
          <w:tcPr>
            <w:tcW w:w="1985" w:type="dxa"/>
            <w:noWrap/>
            <w:hideMark/>
          </w:tcPr>
          <w:p w14:paraId="4AD6F375"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David Green</w:t>
            </w:r>
          </w:p>
        </w:tc>
        <w:tc>
          <w:tcPr>
            <w:tcW w:w="2549" w:type="dxa"/>
            <w:noWrap/>
            <w:hideMark/>
          </w:tcPr>
          <w:p w14:paraId="3346B435"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July 2019 pay</w:t>
            </w:r>
          </w:p>
        </w:tc>
      </w:tr>
      <w:tr w:rsidR="009F2709" w:rsidRPr="00FC7BF7" w14:paraId="24DF2B7A" w14:textId="77777777" w:rsidTr="0065772B">
        <w:trPr>
          <w:trHeight w:val="288"/>
        </w:trPr>
        <w:tc>
          <w:tcPr>
            <w:tcW w:w="960" w:type="dxa"/>
            <w:noWrap/>
            <w:hideMark/>
          </w:tcPr>
          <w:p w14:paraId="49DF751D"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SO</w:t>
            </w:r>
          </w:p>
        </w:tc>
        <w:tc>
          <w:tcPr>
            <w:tcW w:w="1420" w:type="dxa"/>
            <w:noWrap/>
            <w:hideMark/>
          </w:tcPr>
          <w:p w14:paraId="1C9CB7B9"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02/09/2019</w:t>
            </w:r>
          </w:p>
        </w:tc>
        <w:tc>
          <w:tcPr>
            <w:tcW w:w="1726" w:type="dxa"/>
            <w:noWrap/>
            <w:hideMark/>
          </w:tcPr>
          <w:p w14:paraId="4340F40C"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              333.00 </w:t>
            </w:r>
          </w:p>
        </w:tc>
        <w:tc>
          <w:tcPr>
            <w:tcW w:w="1985" w:type="dxa"/>
            <w:noWrap/>
            <w:hideMark/>
          </w:tcPr>
          <w:p w14:paraId="2DDF40E9"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 xml:space="preserve"> Cricket Club </w:t>
            </w:r>
          </w:p>
        </w:tc>
        <w:tc>
          <w:tcPr>
            <w:tcW w:w="2549" w:type="dxa"/>
            <w:noWrap/>
            <w:hideMark/>
          </w:tcPr>
          <w:p w14:paraId="68C9E83C" w14:textId="77777777" w:rsidR="009F2709" w:rsidRPr="00FC7BF7" w:rsidRDefault="009F2709" w:rsidP="0065772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FC7BF7">
              <w:rPr>
                <w:rFonts w:eastAsia="Times New Roman" w:cs="Times New Roman"/>
                <w:lang w:val="en-GB" w:eastAsia="en-GB"/>
              </w:rPr>
              <w:t>Mowing</w:t>
            </w:r>
          </w:p>
        </w:tc>
      </w:tr>
      <w:bookmarkEnd w:id="1"/>
    </w:tbl>
    <w:p w14:paraId="2093AD75" w14:textId="77777777" w:rsidR="009F2709" w:rsidRDefault="009F2709" w:rsidP="009F2709">
      <w:pPr>
        <w:pStyle w:val="Header"/>
        <w:tabs>
          <w:tab w:val="left" w:pos="720"/>
        </w:tabs>
        <w:ind w:left="360" w:right="-416"/>
        <w:jc w:val="both"/>
        <w:rPr>
          <w:rFonts w:ascii="Calibri" w:hAnsi="Calibri" w:cs="Calibri"/>
          <w:b/>
          <w:sz w:val="22"/>
          <w:szCs w:val="22"/>
        </w:rPr>
      </w:pPr>
    </w:p>
    <w:p w14:paraId="1FB2B1D3" w14:textId="49B7927C" w:rsidR="009F2709" w:rsidRDefault="009F2709" w:rsidP="009F2709">
      <w:pPr>
        <w:pStyle w:val="Header"/>
        <w:tabs>
          <w:tab w:val="left" w:pos="720"/>
        </w:tabs>
        <w:ind w:left="360" w:right="-416"/>
        <w:jc w:val="both"/>
        <w:rPr>
          <w:rFonts w:ascii="Calibri" w:hAnsi="Calibri" w:cs="Calibri"/>
          <w:b/>
          <w:sz w:val="22"/>
          <w:szCs w:val="22"/>
        </w:rPr>
      </w:pPr>
      <w:r w:rsidRPr="00942553">
        <w:rPr>
          <w:rFonts w:ascii="Calibri" w:hAnsi="Calibri" w:cs="Calibri"/>
          <w:b/>
          <w:sz w:val="22"/>
          <w:szCs w:val="22"/>
        </w:rPr>
        <w:t>b) To approve cheques per list</w:t>
      </w:r>
    </w:p>
    <w:p w14:paraId="227B71C5" w14:textId="77777777" w:rsidR="0043112B" w:rsidRPr="00942553" w:rsidRDefault="0043112B" w:rsidP="009F2709">
      <w:pPr>
        <w:pStyle w:val="Header"/>
        <w:tabs>
          <w:tab w:val="left" w:pos="720"/>
        </w:tabs>
        <w:ind w:left="360" w:right="-416"/>
        <w:jc w:val="both"/>
        <w:rPr>
          <w:rFonts w:ascii="Calibri" w:hAnsi="Calibri" w:cs="Calibri"/>
          <w:b/>
          <w:sz w:val="22"/>
          <w:szCs w:val="22"/>
        </w:rPr>
      </w:pPr>
    </w:p>
    <w:tbl>
      <w:tblPr>
        <w:tblStyle w:val="TableGrid"/>
        <w:tblW w:w="0" w:type="auto"/>
        <w:tblLook w:val="04A0" w:firstRow="1" w:lastRow="0" w:firstColumn="1" w:lastColumn="0" w:noHBand="0" w:noVBand="1"/>
      </w:tblPr>
      <w:tblGrid>
        <w:gridCol w:w="960"/>
        <w:gridCol w:w="1120"/>
        <w:gridCol w:w="2040"/>
        <w:gridCol w:w="3060"/>
      </w:tblGrid>
      <w:tr w:rsidR="0043112B" w:rsidRPr="0043112B" w14:paraId="7266918D" w14:textId="77777777" w:rsidTr="0043112B">
        <w:trPr>
          <w:trHeight w:val="288"/>
        </w:trPr>
        <w:tc>
          <w:tcPr>
            <w:tcW w:w="960" w:type="dxa"/>
            <w:noWrap/>
            <w:hideMark/>
          </w:tcPr>
          <w:p w14:paraId="586281EF" w14:textId="77777777" w:rsidR="0043112B" w:rsidRPr="0043112B" w:rsidRDefault="0043112B" w:rsidP="0043112B">
            <w:pPr>
              <w:spacing w:after="0"/>
              <w:rPr>
                <w:rFonts w:cs="Calibri"/>
                <w:b/>
                <w:bCs/>
                <w:lang w:val="en-GB"/>
              </w:rPr>
            </w:pPr>
            <w:r w:rsidRPr="0043112B">
              <w:rPr>
                <w:rFonts w:cs="Calibri"/>
                <w:b/>
                <w:bCs/>
              </w:rPr>
              <w:t>Ref</w:t>
            </w:r>
          </w:p>
        </w:tc>
        <w:tc>
          <w:tcPr>
            <w:tcW w:w="1120" w:type="dxa"/>
            <w:noWrap/>
            <w:hideMark/>
          </w:tcPr>
          <w:p w14:paraId="561F935A" w14:textId="77777777" w:rsidR="0043112B" w:rsidRPr="0043112B" w:rsidRDefault="0043112B" w:rsidP="0043112B">
            <w:pPr>
              <w:spacing w:after="0"/>
              <w:rPr>
                <w:rFonts w:cs="Calibri"/>
                <w:b/>
                <w:bCs/>
              </w:rPr>
            </w:pPr>
            <w:r w:rsidRPr="0043112B">
              <w:rPr>
                <w:rFonts w:cs="Calibri"/>
                <w:b/>
                <w:bCs/>
              </w:rPr>
              <w:t xml:space="preserve"> Amount </w:t>
            </w:r>
          </w:p>
        </w:tc>
        <w:tc>
          <w:tcPr>
            <w:tcW w:w="2040" w:type="dxa"/>
            <w:noWrap/>
            <w:hideMark/>
          </w:tcPr>
          <w:p w14:paraId="1464C242" w14:textId="77777777" w:rsidR="0043112B" w:rsidRPr="0043112B" w:rsidRDefault="0043112B" w:rsidP="0043112B">
            <w:pPr>
              <w:spacing w:after="0"/>
              <w:rPr>
                <w:rFonts w:cs="Calibri"/>
                <w:b/>
                <w:bCs/>
              </w:rPr>
            </w:pPr>
            <w:r w:rsidRPr="0043112B">
              <w:rPr>
                <w:rFonts w:cs="Calibri"/>
                <w:b/>
                <w:bCs/>
              </w:rPr>
              <w:t>Payee</w:t>
            </w:r>
          </w:p>
        </w:tc>
        <w:tc>
          <w:tcPr>
            <w:tcW w:w="3060" w:type="dxa"/>
            <w:noWrap/>
            <w:hideMark/>
          </w:tcPr>
          <w:p w14:paraId="787D1A4A" w14:textId="77777777" w:rsidR="0043112B" w:rsidRPr="0043112B" w:rsidRDefault="0043112B" w:rsidP="0043112B">
            <w:pPr>
              <w:spacing w:after="0"/>
              <w:rPr>
                <w:rFonts w:cs="Calibri"/>
                <w:b/>
                <w:bCs/>
              </w:rPr>
            </w:pPr>
            <w:r w:rsidRPr="0043112B">
              <w:rPr>
                <w:rFonts w:cs="Calibri"/>
                <w:b/>
                <w:bCs/>
              </w:rPr>
              <w:t>Reason</w:t>
            </w:r>
          </w:p>
        </w:tc>
      </w:tr>
      <w:tr w:rsidR="0043112B" w:rsidRPr="0043112B" w14:paraId="4E58DF00" w14:textId="77777777" w:rsidTr="0043112B">
        <w:trPr>
          <w:trHeight w:val="288"/>
        </w:trPr>
        <w:tc>
          <w:tcPr>
            <w:tcW w:w="960" w:type="dxa"/>
            <w:noWrap/>
            <w:hideMark/>
          </w:tcPr>
          <w:p w14:paraId="63EAB40C" w14:textId="77777777" w:rsidR="0043112B" w:rsidRPr="0043112B" w:rsidRDefault="0043112B" w:rsidP="0043112B">
            <w:pPr>
              <w:spacing w:after="0"/>
              <w:rPr>
                <w:rFonts w:cs="Calibri"/>
                <w:b/>
                <w:bCs/>
              </w:rPr>
            </w:pPr>
          </w:p>
        </w:tc>
        <w:tc>
          <w:tcPr>
            <w:tcW w:w="1120" w:type="dxa"/>
            <w:noWrap/>
            <w:hideMark/>
          </w:tcPr>
          <w:p w14:paraId="3E0A2ADE" w14:textId="77777777" w:rsidR="0043112B" w:rsidRPr="0043112B" w:rsidRDefault="0043112B" w:rsidP="0043112B">
            <w:pPr>
              <w:spacing w:after="0"/>
              <w:rPr>
                <w:rFonts w:cs="Calibri"/>
                <w:b/>
              </w:rPr>
            </w:pPr>
          </w:p>
        </w:tc>
        <w:tc>
          <w:tcPr>
            <w:tcW w:w="2040" w:type="dxa"/>
            <w:noWrap/>
            <w:hideMark/>
          </w:tcPr>
          <w:p w14:paraId="271B5FD1" w14:textId="77777777" w:rsidR="0043112B" w:rsidRPr="0043112B" w:rsidRDefault="0043112B" w:rsidP="0043112B">
            <w:pPr>
              <w:spacing w:after="0"/>
              <w:rPr>
                <w:rFonts w:cs="Calibri"/>
                <w:b/>
              </w:rPr>
            </w:pPr>
          </w:p>
        </w:tc>
        <w:tc>
          <w:tcPr>
            <w:tcW w:w="3060" w:type="dxa"/>
            <w:noWrap/>
            <w:hideMark/>
          </w:tcPr>
          <w:p w14:paraId="60378E3F" w14:textId="77777777" w:rsidR="0043112B" w:rsidRPr="0043112B" w:rsidRDefault="0043112B" w:rsidP="0043112B">
            <w:pPr>
              <w:spacing w:after="0"/>
              <w:rPr>
                <w:rFonts w:cs="Calibri"/>
                <w:b/>
              </w:rPr>
            </w:pPr>
          </w:p>
        </w:tc>
      </w:tr>
      <w:tr w:rsidR="0043112B" w:rsidRPr="0043112B" w14:paraId="21E8965B" w14:textId="77777777" w:rsidTr="0043112B">
        <w:trPr>
          <w:trHeight w:val="288"/>
        </w:trPr>
        <w:tc>
          <w:tcPr>
            <w:tcW w:w="960" w:type="dxa"/>
            <w:noWrap/>
            <w:hideMark/>
          </w:tcPr>
          <w:p w14:paraId="426FF438" w14:textId="77777777" w:rsidR="0043112B" w:rsidRPr="0043112B" w:rsidRDefault="0043112B" w:rsidP="0043112B">
            <w:pPr>
              <w:spacing w:after="0"/>
              <w:rPr>
                <w:rFonts w:cs="Calibri"/>
                <w:bCs/>
              </w:rPr>
            </w:pPr>
            <w:r w:rsidRPr="0043112B">
              <w:rPr>
                <w:rFonts w:cs="Calibri"/>
                <w:bCs/>
              </w:rPr>
              <w:t>2347</w:t>
            </w:r>
          </w:p>
        </w:tc>
        <w:tc>
          <w:tcPr>
            <w:tcW w:w="1120" w:type="dxa"/>
            <w:noWrap/>
            <w:hideMark/>
          </w:tcPr>
          <w:p w14:paraId="5BF8CD6D" w14:textId="7D1FD8EC" w:rsidR="0043112B" w:rsidRPr="0043112B" w:rsidRDefault="0043112B" w:rsidP="0043112B">
            <w:pPr>
              <w:spacing w:after="0"/>
              <w:rPr>
                <w:rFonts w:cs="Calibri"/>
                <w:bCs/>
              </w:rPr>
            </w:pPr>
            <w:r w:rsidRPr="0043112B">
              <w:rPr>
                <w:rFonts w:cs="Calibri"/>
                <w:bCs/>
              </w:rPr>
              <w:t>£</w:t>
            </w:r>
            <w:r w:rsidR="00B01ED5">
              <w:rPr>
                <w:rFonts w:cs="Calibri"/>
                <w:bCs/>
              </w:rPr>
              <w:t xml:space="preserve"> </w:t>
            </w:r>
            <w:r w:rsidRPr="0043112B">
              <w:rPr>
                <w:rFonts w:cs="Calibri"/>
                <w:bCs/>
              </w:rPr>
              <w:t>294.00</w:t>
            </w:r>
          </w:p>
        </w:tc>
        <w:tc>
          <w:tcPr>
            <w:tcW w:w="2040" w:type="dxa"/>
            <w:noWrap/>
            <w:hideMark/>
          </w:tcPr>
          <w:p w14:paraId="72EDBA91" w14:textId="77777777" w:rsidR="0043112B" w:rsidRPr="0043112B" w:rsidRDefault="0043112B" w:rsidP="0043112B">
            <w:pPr>
              <w:spacing w:after="0"/>
              <w:rPr>
                <w:rFonts w:cs="Calibri"/>
                <w:bCs/>
              </w:rPr>
            </w:pPr>
            <w:r w:rsidRPr="0043112B">
              <w:rPr>
                <w:rFonts w:cs="Calibri"/>
                <w:bCs/>
              </w:rPr>
              <w:t>AJS Plumbing</w:t>
            </w:r>
          </w:p>
        </w:tc>
        <w:tc>
          <w:tcPr>
            <w:tcW w:w="3060" w:type="dxa"/>
            <w:noWrap/>
            <w:hideMark/>
          </w:tcPr>
          <w:p w14:paraId="251B4310" w14:textId="77777777" w:rsidR="0043112B" w:rsidRPr="0043112B" w:rsidRDefault="0043112B" w:rsidP="0043112B">
            <w:pPr>
              <w:spacing w:after="0"/>
              <w:rPr>
                <w:rFonts w:cs="Calibri"/>
                <w:bCs/>
              </w:rPr>
            </w:pPr>
            <w:r w:rsidRPr="0043112B">
              <w:rPr>
                <w:rFonts w:cs="Calibri"/>
                <w:bCs/>
              </w:rPr>
              <w:t>Boiler service/valve repair</w:t>
            </w:r>
          </w:p>
        </w:tc>
      </w:tr>
      <w:tr w:rsidR="0043112B" w:rsidRPr="0043112B" w14:paraId="29816FE0" w14:textId="77777777" w:rsidTr="0043112B">
        <w:trPr>
          <w:trHeight w:val="288"/>
        </w:trPr>
        <w:tc>
          <w:tcPr>
            <w:tcW w:w="960" w:type="dxa"/>
            <w:noWrap/>
            <w:hideMark/>
          </w:tcPr>
          <w:p w14:paraId="72DCD6DB" w14:textId="77777777" w:rsidR="0043112B" w:rsidRPr="0043112B" w:rsidRDefault="0043112B" w:rsidP="0043112B">
            <w:pPr>
              <w:spacing w:after="0"/>
              <w:rPr>
                <w:rFonts w:cs="Calibri"/>
                <w:bCs/>
              </w:rPr>
            </w:pPr>
            <w:r w:rsidRPr="0043112B">
              <w:rPr>
                <w:rFonts w:cs="Calibri"/>
                <w:bCs/>
              </w:rPr>
              <w:t>2348</w:t>
            </w:r>
          </w:p>
        </w:tc>
        <w:tc>
          <w:tcPr>
            <w:tcW w:w="1120" w:type="dxa"/>
            <w:noWrap/>
            <w:hideMark/>
          </w:tcPr>
          <w:p w14:paraId="1D2B796F" w14:textId="49D1C899" w:rsidR="0043112B" w:rsidRPr="0043112B" w:rsidRDefault="0043112B" w:rsidP="0043112B">
            <w:pPr>
              <w:spacing w:after="0"/>
              <w:rPr>
                <w:rFonts w:cs="Calibri"/>
                <w:bCs/>
              </w:rPr>
            </w:pPr>
            <w:r w:rsidRPr="0043112B">
              <w:rPr>
                <w:rFonts w:cs="Calibri"/>
                <w:bCs/>
              </w:rPr>
              <w:t>£</w:t>
            </w:r>
            <w:r w:rsidR="00B01ED5">
              <w:rPr>
                <w:rFonts w:cs="Calibri"/>
                <w:bCs/>
              </w:rPr>
              <w:t xml:space="preserve">   </w:t>
            </w:r>
            <w:r w:rsidRPr="0043112B">
              <w:rPr>
                <w:rFonts w:cs="Calibri"/>
                <w:bCs/>
              </w:rPr>
              <w:t>65.00</w:t>
            </w:r>
          </w:p>
        </w:tc>
        <w:tc>
          <w:tcPr>
            <w:tcW w:w="2040" w:type="dxa"/>
            <w:noWrap/>
            <w:hideMark/>
          </w:tcPr>
          <w:p w14:paraId="27DE6421" w14:textId="77777777" w:rsidR="0043112B" w:rsidRPr="0043112B" w:rsidRDefault="0043112B" w:rsidP="0043112B">
            <w:pPr>
              <w:spacing w:after="0"/>
              <w:rPr>
                <w:rFonts w:cs="Calibri"/>
                <w:bCs/>
              </w:rPr>
            </w:pPr>
            <w:r w:rsidRPr="0043112B">
              <w:rPr>
                <w:rFonts w:cs="Calibri"/>
                <w:bCs/>
              </w:rPr>
              <w:t>RS Gardening</w:t>
            </w:r>
          </w:p>
        </w:tc>
        <w:tc>
          <w:tcPr>
            <w:tcW w:w="3060" w:type="dxa"/>
            <w:noWrap/>
            <w:hideMark/>
          </w:tcPr>
          <w:p w14:paraId="19B4006F" w14:textId="77777777" w:rsidR="0043112B" w:rsidRPr="0043112B" w:rsidRDefault="0043112B" w:rsidP="0043112B">
            <w:pPr>
              <w:spacing w:after="0"/>
              <w:rPr>
                <w:rFonts w:cs="Calibri"/>
                <w:bCs/>
              </w:rPr>
            </w:pPr>
            <w:r w:rsidRPr="0043112B">
              <w:rPr>
                <w:rFonts w:cs="Calibri"/>
                <w:bCs/>
              </w:rPr>
              <w:t>Remove trees</w:t>
            </w:r>
          </w:p>
        </w:tc>
      </w:tr>
      <w:tr w:rsidR="0043112B" w:rsidRPr="0043112B" w14:paraId="0E73E33C" w14:textId="77777777" w:rsidTr="0043112B">
        <w:trPr>
          <w:trHeight w:val="288"/>
        </w:trPr>
        <w:tc>
          <w:tcPr>
            <w:tcW w:w="960" w:type="dxa"/>
            <w:noWrap/>
            <w:hideMark/>
          </w:tcPr>
          <w:p w14:paraId="65ADBE23" w14:textId="77777777" w:rsidR="0043112B" w:rsidRPr="0043112B" w:rsidRDefault="0043112B" w:rsidP="0043112B">
            <w:pPr>
              <w:spacing w:after="0"/>
              <w:rPr>
                <w:rFonts w:cs="Calibri"/>
                <w:bCs/>
              </w:rPr>
            </w:pPr>
            <w:r w:rsidRPr="0043112B">
              <w:rPr>
                <w:rFonts w:cs="Calibri"/>
                <w:bCs/>
              </w:rPr>
              <w:t>2349</w:t>
            </w:r>
          </w:p>
        </w:tc>
        <w:tc>
          <w:tcPr>
            <w:tcW w:w="1120" w:type="dxa"/>
            <w:noWrap/>
            <w:hideMark/>
          </w:tcPr>
          <w:p w14:paraId="556435C8" w14:textId="7E047907" w:rsidR="0043112B" w:rsidRPr="0043112B" w:rsidRDefault="0043112B" w:rsidP="0043112B">
            <w:pPr>
              <w:spacing w:after="0"/>
              <w:rPr>
                <w:rFonts w:cs="Calibri"/>
                <w:bCs/>
              </w:rPr>
            </w:pPr>
            <w:r w:rsidRPr="0043112B">
              <w:rPr>
                <w:rFonts w:cs="Calibri"/>
                <w:bCs/>
              </w:rPr>
              <w:t>£</w:t>
            </w:r>
            <w:r w:rsidR="00B01ED5">
              <w:rPr>
                <w:rFonts w:cs="Calibri"/>
                <w:bCs/>
              </w:rPr>
              <w:t xml:space="preserve"> </w:t>
            </w:r>
            <w:r w:rsidRPr="0043112B">
              <w:rPr>
                <w:rFonts w:cs="Calibri"/>
                <w:bCs/>
              </w:rPr>
              <w:t>325.00</w:t>
            </w:r>
          </w:p>
        </w:tc>
        <w:tc>
          <w:tcPr>
            <w:tcW w:w="2040" w:type="dxa"/>
            <w:noWrap/>
            <w:hideMark/>
          </w:tcPr>
          <w:p w14:paraId="0070172C" w14:textId="77777777" w:rsidR="0043112B" w:rsidRPr="0043112B" w:rsidRDefault="0043112B" w:rsidP="0043112B">
            <w:pPr>
              <w:spacing w:after="0"/>
              <w:rPr>
                <w:rFonts w:cs="Calibri"/>
                <w:bCs/>
              </w:rPr>
            </w:pPr>
            <w:r w:rsidRPr="0043112B">
              <w:rPr>
                <w:rFonts w:cs="Calibri"/>
                <w:bCs/>
              </w:rPr>
              <w:t>Michael James</w:t>
            </w:r>
          </w:p>
        </w:tc>
        <w:tc>
          <w:tcPr>
            <w:tcW w:w="3060" w:type="dxa"/>
            <w:noWrap/>
            <w:hideMark/>
          </w:tcPr>
          <w:p w14:paraId="67359A78" w14:textId="77777777" w:rsidR="0043112B" w:rsidRPr="0043112B" w:rsidRDefault="0043112B" w:rsidP="0043112B">
            <w:pPr>
              <w:spacing w:after="0"/>
              <w:rPr>
                <w:rFonts w:cs="Calibri"/>
                <w:bCs/>
              </w:rPr>
            </w:pPr>
            <w:r w:rsidRPr="0043112B">
              <w:rPr>
                <w:rFonts w:cs="Calibri"/>
                <w:bCs/>
              </w:rPr>
              <w:t>Pressure wash play area</w:t>
            </w:r>
          </w:p>
        </w:tc>
      </w:tr>
      <w:tr w:rsidR="0043112B" w:rsidRPr="0043112B" w14:paraId="63C6C883" w14:textId="77777777" w:rsidTr="0043112B">
        <w:trPr>
          <w:trHeight w:val="288"/>
        </w:trPr>
        <w:tc>
          <w:tcPr>
            <w:tcW w:w="960" w:type="dxa"/>
            <w:noWrap/>
            <w:hideMark/>
          </w:tcPr>
          <w:p w14:paraId="0EE13A7C" w14:textId="77777777" w:rsidR="0043112B" w:rsidRPr="0043112B" w:rsidRDefault="0043112B" w:rsidP="0043112B">
            <w:pPr>
              <w:spacing w:after="0"/>
              <w:rPr>
                <w:rFonts w:cs="Calibri"/>
                <w:bCs/>
              </w:rPr>
            </w:pPr>
            <w:r w:rsidRPr="0043112B">
              <w:rPr>
                <w:rFonts w:cs="Calibri"/>
                <w:bCs/>
              </w:rPr>
              <w:t>2350</w:t>
            </w:r>
          </w:p>
        </w:tc>
        <w:tc>
          <w:tcPr>
            <w:tcW w:w="1120" w:type="dxa"/>
            <w:noWrap/>
            <w:hideMark/>
          </w:tcPr>
          <w:p w14:paraId="718D57AC" w14:textId="5C3F8F21" w:rsidR="0043112B" w:rsidRPr="0043112B" w:rsidRDefault="0043112B" w:rsidP="0043112B">
            <w:pPr>
              <w:spacing w:after="0"/>
              <w:rPr>
                <w:rFonts w:cs="Calibri"/>
                <w:bCs/>
              </w:rPr>
            </w:pPr>
            <w:r w:rsidRPr="0043112B">
              <w:rPr>
                <w:rFonts w:cs="Calibri"/>
                <w:bCs/>
              </w:rPr>
              <w:t>£</w:t>
            </w:r>
            <w:r w:rsidR="00B01ED5">
              <w:rPr>
                <w:rFonts w:cs="Calibri"/>
                <w:bCs/>
              </w:rPr>
              <w:t xml:space="preserve"> </w:t>
            </w:r>
            <w:r w:rsidRPr="0043112B">
              <w:rPr>
                <w:rFonts w:cs="Calibri"/>
                <w:bCs/>
              </w:rPr>
              <w:t>150.00</w:t>
            </w:r>
          </w:p>
        </w:tc>
        <w:tc>
          <w:tcPr>
            <w:tcW w:w="2040" w:type="dxa"/>
            <w:noWrap/>
            <w:hideMark/>
          </w:tcPr>
          <w:p w14:paraId="56695D44" w14:textId="77777777" w:rsidR="0043112B" w:rsidRPr="0043112B" w:rsidRDefault="0043112B" w:rsidP="0043112B">
            <w:pPr>
              <w:spacing w:after="0"/>
              <w:rPr>
                <w:rFonts w:cs="Calibri"/>
                <w:bCs/>
              </w:rPr>
            </w:pPr>
            <w:r w:rsidRPr="0043112B">
              <w:rPr>
                <w:rFonts w:cs="Calibri"/>
                <w:bCs/>
              </w:rPr>
              <w:t>Elite Playground</w:t>
            </w:r>
          </w:p>
        </w:tc>
        <w:tc>
          <w:tcPr>
            <w:tcW w:w="3060" w:type="dxa"/>
            <w:noWrap/>
            <w:hideMark/>
          </w:tcPr>
          <w:p w14:paraId="232BD63E" w14:textId="77777777" w:rsidR="0043112B" w:rsidRPr="0043112B" w:rsidRDefault="0043112B" w:rsidP="0043112B">
            <w:pPr>
              <w:spacing w:after="0"/>
              <w:rPr>
                <w:rFonts w:cs="Calibri"/>
                <w:bCs/>
              </w:rPr>
            </w:pPr>
            <w:r w:rsidRPr="0043112B">
              <w:rPr>
                <w:rFonts w:cs="Calibri"/>
                <w:bCs/>
              </w:rPr>
              <w:t>Renovate see-saw</w:t>
            </w:r>
          </w:p>
        </w:tc>
      </w:tr>
      <w:tr w:rsidR="0043112B" w:rsidRPr="0043112B" w14:paraId="311DA662" w14:textId="77777777" w:rsidTr="0043112B">
        <w:trPr>
          <w:trHeight w:val="288"/>
        </w:trPr>
        <w:tc>
          <w:tcPr>
            <w:tcW w:w="960" w:type="dxa"/>
            <w:noWrap/>
            <w:hideMark/>
          </w:tcPr>
          <w:p w14:paraId="5C072813" w14:textId="77777777" w:rsidR="0043112B" w:rsidRPr="0043112B" w:rsidRDefault="0043112B" w:rsidP="0043112B">
            <w:pPr>
              <w:spacing w:after="0"/>
              <w:rPr>
                <w:rFonts w:cs="Calibri"/>
                <w:bCs/>
              </w:rPr>
            </w:pPr>
            <w:r w:rsidRPr="0043112B">
              <w:rPr>
                <w:rFonts w:cs="Calibri"/>
                <w:bCs/>
              </w:rPr>
              <w:t>2351</w:t>
            </w:r>
          </w:p>
        </w:tc>
        <w:tc>
          <w:tcPr>
            <w:tcW w:w="1120" w:type="dxa"/>
            <w:noWrap/>
            <w:hideMark/>
          </w:tcPr>
          <w:p w14:paraId="19993C9E" w14:textId="100980F5" w:rsidR="0043112B" w:rsidRPr="0043112B" w:rsidRDefault="0043112B" w:rsidP="0043112B">
            <w:pPr>
              <w:spacing w:after="0"/>
              <w:rPr>
                <w:rFonts w:cs="Calibri"/>
                <w:bCs/>
              </w:rPr>
            </w:pPr>
            <w:r w:rsidRPr="0043112B">
              <w:rPr>
                <w:rFonts w:cs="Calibri"/>
                <w:bCs/>
              </w:rPr>
              <w:t>£</w:t>
            </w:r>
            <w:r w:rsidR="00B01ED5">
              <w:rPr>
                <w:rFonts w:cs="Calibri"/>
                <w:bCs/>
              </w:rPr>
              <w:t xml:space="preserve">   </w:t>
            </w:r>
            <w:r w:rsidRPr="0043112B">
              <w:rPr>
                <w:rFonts w:cs="Calibri"/>
                <w:bCs/>
              </w:rPr>
              <w:t>73.90</w:t>
            </w:r>
          </w:p>
        </w:tc>
        <w:tc>
          <w:tcPr>
            <w:tcW w:w="2040" w:type="dxa"/>
            <w:noWrap/>
            <w:hideMark/>
          </w:tcPr>
          <w:p w14:paraId="26B73977" w14:textId="77777777" w:rsidR="0043112B" w:rsidRPr="0043112B" w:rsidRDefault="0043112B" w:rsidP="0043112B">
            <w:pPr>
              <w:spacing w:after="0"/>
              <w:rPr>
                <w:rFonts w:cs="Calibri"/>
                <w:bCs/>
              </w:rPr>
            </w:pPr>
            <w:r w:rsidRPr="0043112B">
              <w:rPr>
                <w:rFonts w:cs="Calibri"/>
                <w:bCs/>
              </w:rPr>
              <w:t>David Green</w:t>
            </w:r>
          </w:p>
        </w:tc>
        <w:tc>
          <w:tcPr>
            <w:tcW w:w="3060" w:type="dxa"/>
            <w:noWrap/>
            <w:hideMark/>
          </w:tcPr>
          <w:p w14:paraId="5E244952" w14:textId="77777777" w:rsidR="0043112B" w:rsidRPr="0043112B" w:rsidRDefault="0043112B" w:rsidP="0043112B">
            <w:pPr>
              <w:spacing w:after="0"/>
              <w:rPr>
                <w:rFonts w:cs="Calibri"/>
                <w:bCs/>
              </w:rPr>
            </w:pPr>
            <w:r w:rsidRPr="0043112B">
              <w:rPr>
                <w:rFonts w:cs="Calibri"/>
                <w:bCs/>
              </w:rPr>
              <w:t>Expenses</w:t>
            </w:r>
          </w:p>
        </w:tc>
      </w:tr>
      <w:tr w:rsidR="0043112B" w:rsidRPr="0043112B" w14:paraId="201976DD" w14:textId="77777777" w:rsidTr="0043112B">
        <w:trPr>
          <w:trHeight w:val="288"/>
        </w:trPr>
        <w:tc>
          <w:tcPr>
            <w:tcW w:w="960" w:type="dxa"/>
            <w:noWrap/>
            <w:hideMark/>
          </w:tcPr>
          <w:p w14:paraId="5984BE0A" w14:textId="77777777" w:rsidR="0043112B" w:rsidRPr="0043112B" w:rsidRDefault="0043112B" w:rsidP="0043112B">
            <w:pPr>
              <w:spacing w:after="0"/>
              <w:rPr>
                <w:rFonts w:cs="Calibri"/>
                <w:bCs/>
              </w:rPr>
            </w:pPr>
            <w:r w:rsidRPr="0043112B">
              <w:rPr>
                <w:rFonts w:cs="Calibri"/>
                <w:bCs/>
              </w:rPr>
              <w:t>2352</w:t>
            </w:r>
          </w:p>
        </w:tc>
        <w:tc>
          <w:tcPr>
            <w:tcW w:w="1120" w:type="dxa"/>
            <w:noWrap/>
            <w:hideMark/>
          </w:tcPr>
          <w:p w14:paraId="547B6790" w14:textId="57A4F5A5" w:rsidR="0043112B" w:rsidRPr="0043112B" w:rsidRDefault="0043112B" w:rsidP="0043112B">
            <w:pPr>
              <w:spacing w:after="0"/>
              <w:rPr>
                <w:rFonts w:cs="Calibri"/>
                <w:bCs/>
              </w:rPr>
            </w:pPr>
            <w:r w:rsidRPr="0043112B">
              <w:rPr>
                <w:rFonts w:cs="Calibri"/>
                <w:bCs/>
              </w:rPr>
              <w:t>£</w:t>
            </w:r>
            <w:r w:rsidR="00B01ED5">
              <w:rPr>
                <w:rFonts w:cs="Calibri"/>
                <w:bCs/>
              </w:rPr>
              <w:t xml:space="preserve"> </w:t>
            </w:r>
            <w:r w:rsidRPr="0043112B">
              <w:rPr>
                <w:rFonts w:cs="Calibri"/>
                <w:bCs/>
              </w:rPr>
              <w:t>120.00</w:t>
            </w:r>
          </w:p>
        </w:tc>
        <w:tc>
          <w:tcPr>
            <w:tcW w:w="2040" w:type="dxa"/>
            <w:noWrap/>
            <w:hideMark/>
          </w:tcPr>
          <w:p w14:paraId="1D40E8AA" w14:textId="77777777" w:rsidR="0043112B" w:rsidRPr="0043112B" w:rsidRDefault="0043112B" w:rsidP="0043112B">
            <w:pPr>
              <w:spacing w:after="0"/>
              <w:rPr>
                <w:rFonts w:cs="Calibri"/>
                <w:bCs/>
              </w:rPr>
            </w:pPr>
            <w:r w:rsidRPr="0043112B">
              <w:rPr>
                <w:rFonts w:cs="Calibri"/>
                <w:bCs/>
              </w:rPr>
              <w:t>Stacey Hankin</w:t>
            </w:r>
          </w:p>
        </w:tc>
        <w:tc>
          <w:tcPr>
            <w:tcW w:w="3060" w:type="dxa"/>
            <w:noWrap/>
            <w:hideMark/>
          </w:tcPr>
          <w:p w14:paraId="5E2A8411" w14:textId="77777777" w:rsidR="0043112B" w:rsidRPr="0043112B" w:rsidRDefault="0043112B" w:rsidP="0043112B">
            <w:pPr>
              <w:spacing w:after="0"/>
              <w:rPr>
                <w:rFonts w:cs="Calibri"/>
                <w:bCs/>
              </w:rPr>
            </w:pPr>
            <w:r w:rsidRPr="0043112B">
              <w:rPr>
                <w:rFonts w:cs="Calibri"/>
                <w:bCs/>
              </w:rPr>
              <w:t>Cleaning</w:t>
            </w:r>
          </w:p>
        </w:tc>
      </w:tr>
      <w:tr w:rsidR="0043112B" w:rsidRPr="0043112B" w14:paraId="4771D9B0" w14:textId="77777777" w:rsidTr="0043112B">
        <w:trPr>
          <w:trHeight w:val="288"/>
        </w:trPr>
        <w:tc>
          <w:tcPr>
            <w:tcW w:w="960" w:type="dxa"/>
            <w:noWrap/>
            <w:hideMark/>
          </w:tcPr>
          <w:p w14:paraId="0BF1CB57" w14:textId="77777777" w:rsidR="0043112B" w:rsidRPr="0043112B" w:rsidRDefault="0043112B" w:rsidP="0043112B">
            <w:pPr>
              <w:spacing w:after="0"/>
              <w:rPr>
                <w:rFonts w:cs="Calibri"/>
                <w:bCs/>
              </w:rPr>
            </w:pPr>
            <w:r w:rsidRPr="0043112B">
              <w:rPr>
                <w:rFonts w:cs="Calibri"/>
                <w:bCs/>
              </w:rPr>
              <w:t>2353</w:t>
            </w:r>
          </w:p>
        </w:tc>
        <w:tc>
          <w:tcPr>
            <w:tcW w:w="1120" w:type="dxa"/>
            <w:noWrap/>
            <w:hideMark/>
          </w:tcPr>
          <w:p w14:paraId="56126DEB" w14:textId="6E708F15" w:rsidR="0043112B" w:rsidRPr="0043112B" w:rsidRDefault="0043112B" w:rsidP="0043112B">
            <w:pPr>
              <w:spacing w:after="0"/>
              <w:rPr>
                <w:rFonts w:cs="Calibri"/>
                <w:bCs/>
              </w:rPr>
            </w:pPr>
            <w:r w:rsidRPr="0043112B">
              <w:rPr>
                <w:rFonts w:cs="Calibri"/>
                <w:bCs/>
              </w:rPr>
              <w:t>£</w:t>
            </w:r>
            <w:r w:rsidR="00B01ED5">
              <w:rPr>
                <w:rFonts w:cs="Calibri"/>
                <w:bCs/>
              </w:rPr>
              <w:t xml:space="preserve">   </w:t>
            </w:r>
            <w:r w:rsidRPr="0043112B">
              <w:rPr>
                <w:rFonts w:cs="Calibri"/>
                <w:bCs/>
              </w:rPr>
              <w:t>88.80</w:t>
            </w:r>
          </w:p>
        </w:tc>
        <w:tc>
          <w:tcPr>
            <w:tcW w:w="2040" w:type="dxa"/>
            <w:noWrap/>
            <w:hideMark/>
          </w:tcPr>
          <w:p w14:paraId="1C0FBBBF" w14:textId="77777777" w:rsidR="0043112B" w:rsidRPr="0043112B" w:rsidRDefault="0043112B" w:rsidP="0043112B">
            <w:pPr>
              <w:spacing w:after="0"/>
              <w:rPr>
                <w:rFonts w:cs="Calibri"/>
                <w:bCs/>
              </w:rPr>
            </w:pPr>
            <w:r w:rsidRPr="0043112B">
              <w:rPr>
                <w:rFonts w:cs="Calibri"/>
                <w:bCs/>
              </w:rPr>
              <w:t>HMRC</w:t>
            </w:r>
          </w:p>
        </w:tc>
        <w:tc>
          <w:tcPr>
            <w:tcW w:w="3060" w:type="dxa"/>
            <w:noWrap/>
            <w:hideMark/>
          </w:tcPr>
          <w:p w14:paraId="22A24D07" w14:textId="77777777" w:rsidR="0043112B" w:rsidRPr="0043112B" w:rsidRDefault="0043112B" w:rsidP="0043112B">
            <w:pPr>
              <w:spacing w:after="0"/>
              <w:rPr>
                <w:rFonts w:cs="Calibri"/>
                <w:bCs/>
              </w:rPr>
            </w:pPr>
            <w:r w:rsidRPr="0043112B">
              <w:rPr>
                <w:rFonts w:cs="Calibri"/>
                <w:bCs/>
              </w:rPr>
              <w:t>PAYE</w:t>
            </w:r>
          </w:p>
        </w:tc>
      </w:tr>
    </w:tbl>
    <w:p w14:paraId="4FB0D02C" w14:textId="77777777" w:rsidR="002822C0" w:rsidRPr="00942553" w:rsidRDefault="002822C0">
      <w:pPr>
        <w:spacing w:after="0"/>
        <w:rPr>
          <w:rFonts w:cs="Calibri"/>
          <w:b/>
        </w:rPr>
      </w:pPr>
    </w:p>
    <w:p w14:paraId="4D2F19CD" w14:textId="16D57E09" w:rsidR="0039012B" w:rsidRPr="00942553" w:rsidRDefault="00FC7BF7">
      <w:pPr>
        <w:spacing w:after="0"/>
        <w:rPr>
          <w:rFonts w:cs="Calibri"/>
          <w:b/>
        </w:rPr>
      </w:pPr>
      <w:r>
        <w:rPr>
          <w:rFonts w:cs="Calibri"/>
          <w:b/>
        </w:rPr>
        <w:t>474</w:t>
      </w:r>
      <w:r w:rsidR="0039012B" w:rsidRPr="00942553">
        <w:rPr>
          <w:rFonts w:cs="Calibri"/>
          <w:b/>
        </w:rPr>
        <w:t>. PLAY AREAS, RECREATION GROUND AND PROPERTY CHECK:</w:t>
      </w:r>
    </w:p>
    <w:p w14:paraId="22FDA3F1" w14:textId="77777777" w:rsidR="0039012B" w:rsidRPr="00942553" w:rsidRDefault="0039012B">
      <w:pPr>
        <w:spacing w:after="0"/>
        <w:rPr>
          <w:rFonts w:cs="Calibri"/>
          <w:b/>
        </w:rPr>
      </w:pPr>
    </w:p>
    <w:p w14:paraId="3873981C" w14:textId="4D2455EF" w:rsidR="0039012B" w:rsidRPr="00CE3D6A" w:rsidRDefault="00FC7BF7">
      <w:pPr>
        <w:pStyle w:val="Header"/>
        <w:tabs>
          <w:tab w:val="left" w:pos="720"/>
        </w:tabs>
        <w:ind w:right="-416"/>
        <w:jc w:val="both"/>
        <w:rPr>
          <w:rFonts w:ascii="Calibri" w:hAnsi="Calibri" w:cs="Calibri"/>
          <w:bCs/>
          <w:sz w:val="22"/>
          <w:szCs w:val="22"/>
        </w:rPr>
      </w:pPr>
      <w:r w:rsidRPr="00CE3D6A">
        <w:rPr>
          <w:rFonts w:ascii="Calibri" w:hAnsi="Calibri" w:cs="Calibri"/>
          <w:bCs/>
          <w:sz w:val="22"/>
          <w:szCs w:val="22"/>
        </w:rPr>
        <w:t xml:space="preserve">The Clerk reported that </w:t>
      </w:r>
      <w:r w:rsidR="00171C1A">
        <w:rPr>
          <w:rFonts w:ascii="Calibri" w:hAnsi="Calibri" w:cs="Calibri"/>
          <w:bCs/>
          <w:sz w:val="22"/>
          <w:szCs w:val="22"/>
        </w:rPr>
        <w:t>ge</w:t>
      </w:r>
      <w:r w:rsidRPr="00CE3D6A">
        <w:rPr>
          <w:rFonts w:ascii="Calibri" w:hAnsi="Calibri" w:cs="Calibri"/>
          <w:bCs/>
          <w:sz w:val="22"/>
          <w:szCs w:val="22"/>
        </w:rPr>
        <w:t>neral repairs to the fabric of the pavilion including the filling of holes and part replacing a door frame had been completed by Dorset Wet Rooms</w:t>
      </w:r>
      <w:r w:rsidR="00171C1A">
        <w:rPr>
          <w:rFonts w:ascii="Calibri" w:hAnsi="Calibri" w:cs="Calibri"/>
          <w:bCs/>
          <w:sz w:val="22"/>
          <w:szCs w:val="22"/>
        </w:rPr>
        <w:t>.</w:t>
      </w:r>
    </w:p>
    <w:p w14:paraId="1DBBAFA6" w14:textId="444E2AE7" w:rsidR="00FC7BF7" w:rsidRPr="00CE3D6A" w:rsidRDefault="00FC7BF7">
      <w:pPr>
        <w:pStyle w:val="Header"/>
        <w:tabs>
          <w:tab w:val="left" w:pos="720"/>
        </w:tabs>
        <w:ind w:right="-416"/>
        <w:jc w:val="both"/>
        <w:rPr>
          <w:rFonts w:ascii="Calibri" w:hAnsi="Calibri" w:cs="Calibri"/>
          <w:bCs/>
          <w:sz w:val="22"/>
          <w:szCs w:val="22"/>
        </w:rPr>
      </w:pPr>
    </w:p>
    <w:p w14:paraId="05D0B138" w14:textId="11CE22EA" w:rsidR="00FC7BF7" w:rsidRDefault="00FC7BF7">
      <w:pPr>
        <w:pStyle w:val="Header"/>
        <w:tabs>
          <w:tab w:val="left" w:pos="720"/>
        </w:tabs>
        <w:ind w:right="-416"/>
        <w:jc w:val="both"/>
        <w:rPr>
          <w:rFonts w:ascii="Calibri" w:hAnsi="Calibri" w:cs="Calibri"/>
          <w:bCs/>
          <w:sz w:val="22"/>
          <w:szCs w:val="22"/>
        </w:rPr>
      </w:pPr>
      <w:r w:rsidRPr="00CE3D6A">
        <w:rPr>
          <w:rFonts w:ascii="Calibri" w:hAnsi="Calibri" w:cs="Calibri"/>
          <w:bCs/>
          <w:sz w:val="22"/>
          <w:szCs w:val="22"/>
        </w:rPr>
        <w:t xml:space="preserve">The play equipment at the </w:t>
      </w:r>
      <w:r w:rsidR="00EC11AB">
        <w:rPr>
          <w:rFonts w:ascii="Calibri" w:hAnsi="Calibri" w:cs="Calibri"/>
          <w:bCs/>
          <w:sz w:val="22"/>
          <w:szCs w:val="22"/>
        </w:rPr>
        <w:t>Recreation Ground</w:t>
      </w:r>
      <w:r w:rsidRPr="00CE3D6A">
        <w:rPr>
          <w:rFonts w:ascii="Calibri" w:hAnsi="Calibri" w:cs="Calibri"/>
          <w:bCs/>
          <w:sz w:val="22"/>
          <w:szCs w:val="22"/>
        </w:rPr>
        <w:t xml:space="preserve"> had been pressure washed</w:t>
      </w:r>
      <w:r w:rsidR="00074123">
        <w:rPr>
          <w:rFonts w:ascii="Calibri" w:hAnsi="Calibri" w:cs="Calibri"/>
          <w:bCs/>
          <w:sz w:val="22"/>
          <w:szCs w:val="22"/>
        </w:rPr>
        <w:t xml:space="preserve"> by Hard Clean </w:t>
      </w:r>
      <w:r w:rsidR="009925D6">
        <w:rPr>
          <w:rFonts w:ascii="Calibri" w:hAnsi="Calibri" w:cs="Calibri"/>
          <w:bCs/>
          <w:sz w:val="22"/>
          <w:szCs w:val="22"/>
        </w:rPr>
        <w:t>a</w:t>
      </w:r>
      <w:r w:rsidRPr="00CE3D6A">
        <w:rPr>
          <w:rFonts w:ascii="Calibri" w:hAnsi="Calibri" w:cs="Calibri"/>
          <w:bCs/>
          <w:sz w:val="22"/>
          <w:szCs w:val="22"/>
        </w:rPr>
        <w:t>nd the see-saw had been repainted by Steven Day.</w:t>
      </w:r>
      <w:r w:rsidR="009925D6">
        <w:rPr>
          <w:rFonts w:ascii="Calibri" w:hAnsi="Calibri" w:cs="Calibri"/>
          <w:bCs/>
          <w:sz w:val="22"/>
          <w:szCs w:val="22"/>
        </w:rPr>
        <w:t xml:space="preserve"> Two diseased elms have been removed by RS Gardening.</w:t>
      </w:r>
    </w:p>
    <w:p w14:paraId="2CD58E52" w14:textId="17C1ABD8" w:rsidR="007D0D1B" w:rsidRDefault="007D0D1B">
      <w:pPr>
        <w:pStyle w:val="Header"/>
        <w:tabs>
          <w:tab w:val="left" w:pos="720"/>
        </w:tabs>
        <w:ind w:right="-416"/>
        <w:jc w:val="both"/>
        <w:rPr>
          <w:rFonts w:ascii="Calibri" w:hAnsi="Calibri" w:cs="Calibri"/>
          <w:bCs/>
          <w:sz w:val="22"/>
          <w:szCs w:val="22"/>
        </w:rPr>
      </w:pPr>
    </w:p>
    <w:p w14:paraId="7BEA3EF4" w14:textId="6B0BA5CE" w:rsidR="007D0D1B" w:rsidRDefault="007D0D1B">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The Chairman noted that the fall heights from the slides to the new Tigermulch surface were considered to be adequate but that consideration is being given to installing an additional step on the high slide to </w:t>
      </w:r>
      <w:r w:rsidR="00C82114">
        <w:rPr>
          <w:rFonts w:ascii="Calibri" w:hAnsi="Calibri" w:cs="Calibri"/>
          <w:bCs/>
          <w:sz w:val="22"/>
          <w:szCs w:val="22"/>
        </w:rPr>
        <w:t>facilitate</w:t>
      </w:r>
      <w:r>
        <w:rPr>
          <w:rFonts w:ascii="Calibri" w:hAnsi="Calibri" w:cs="Calibri"/>
          <w:bCs/>
          <w:sz w:val="22"/>
          <w:szCs w:val="22"/>
        </w:rPr>
        <w:t xml:space="preserve"> access. The Clerk confirmed that quotes are in the process of being obtained.</w:t>
      </w:r>
    </w:p>
    <w:p w14:paraId="0031E28C" w14:textId="14CCBBAD" w:rsidR="00675C02" w:rsidRDefault="00675C02">
      <w:pPr>
        <w:pStyle w:val="Header"/>
        <w:tabs>
          <w:tab w:val="left" w:pos="720"/>
        </w:tabs>
        <w:ind w:right="-416"/>
        <w:jc w:val="both"/>
        <w:rPr>
          <w:rFonts w:ascii="Calibri" w:hAnsi="Calibri" w:cs="Calibri"/>
          <w:bCs/>
          <w:sz w:val="22"/>
          <w:szCs w:val="22"/>
        </w:rPr>
      </w:pPr>
    </w:p>
    <w:p w14:paraId="0F6C3449" w14:textId="66967FCB" w:rsidR="00675C02" w:rsidRDefault="00675C02">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The resurfacing of the </w:t>
      </w:r>
      <w:r w:rsidR="00171C1A">
        <w:rPr>
          <w:rFonts w:ascii="Calibri" w:hAnsi="Calibri" w:cs="Calibri"/>
          <w:bCs/>
          <w:sz w:val="22"/>
          <w:szCs w:val="22"/>
        </w:rPr>
        <w:t xml:space="preserve">Augustan Avenue play area was discussed. </w:t>
      </w:r>
      <w:r w:rsidR="00171C1A" w:rsidRPr="00FC3CF3">
        <w:rPr>
          <w:rFonts w:ascii="Calibri" w:hAnsi="Calibri" w:cs="Calibri"/>
          <w:b/>
          <w:sz w:val="22"/>
          <w:szCs w:val="22"/>
        </w:rPr>
        <w:t>The Council resolved to proceed with this project using the s106 monies originally allocated for this purpose, hopefully in October this year and during term-time</w:t>
      </w:r>
      <w:r w:rsidR="00171C1A">
        <w:rPr>
          <w:rFonts w:ascii="Calibri" w:hAnsi="Calibri" w:cs="Calibri"/>
          <w:bCs/>
          <w:sz w:val="22"/>
          <w:szCs w:val="22"/>
        </w:rPr>
        <w:t xml:space="preserve">. The Chairman noted that the Parish Council is </w:t>
      </w:r>
      <w:r w:rsidR="00FC3CF3">
        <w:rPr>
          <w:rFonts w:ascii="Calibri" w:hAnsi="Calibri" w:cs="Calibri"/>
          <w:bCs/>
          <w:sz w:val="22"/>
          <w:szCs w:val="22"/>
        </w:rPr>
        <w:t xml:space="preserve">still </w:t>
      </w:r>
      <w:r w:rsidR="00171C1A">
        <w:rPr>
          <w:rFonts w:ascii="Calibri" w:hAnsi="Calibri" w:cs="Calibri"/>
          <w:bCs/>
          <w:sz w:val="22"/>
          <w:szCs w:val="22"/>
        </w:rPr>
        <w:t>exploring</w:t>
      </w:r>
      <w:r w:rsidR="00FC3CF3">
        <w:rPr>
          <w:rFonts w:ascii="Calibri" w:hAnsi="Calibri" w:cs="Calibri"/>
          <w:bCs/>
          <w:sz w:val="22"/>
          <w:szCs w:val="22"/>
        </w:rPr>
        <w:t xml:space="preserve"> whether there is any </w:t>
      </w:r>
      <w:r w:rsidR="00171C1A">
        <w:rPr>
          <w:rFonts w:ascii="Calibri" w:hAnsi="Calibri" w:cs="Calibri"/>
          <w:bCs/>
          <w:sz w:val="22"/>
          <w:szCs w:val="22"/>
        </w:rPr>
        <w:t>possibility of using</w:t>
      </w:r>
      <w:r w:rsidR="00FC3CF3">
        <w:rPr>
          <w:rFonts w:ascii="Calibri" w:hAnsi="Calibri" w:cs="Calibri"/>
          <w:bCs/>
          <w:sz w:val="22"/>
          <w:szCs w:val="22"/>
        </w:rPr>
        <w:t xml:space="preserve"> the s106 </w:t>
      </w:r>
      <w:r w:rsidR="00171C1A">
        <w:rPr>
          <w:rFonts w:ascii="Calibri" w:hAnsi="Calibri" w:cs="Calibri"/>
          <w:bCs/>
          <w:sz w:val="22"/>
          <w:szCs w:val="22"/>
        </w:rPr>
        <w:t xml:space="preserve">monies for other Council purposes, but that sight of the contract does not indicate that this is likely. </w:t>
      </w:r>
    </w:p>
    <w:p w14:paraId="4F3DE42C" w14:textId="14673D36" w:rsidR="005F4089" w:rsidRDefault="005F4089">
      <w:pPr>
        <w:pStyle w:val="Header"/>
        <w:tabs>
          <w:tab w:val="left" w:pos="720"/>
        </w:tabs>
        <w:ind w:right="-416"/>
        <w:jc w:val="both"/>
        <w:rPr>
          <w:rFonts w:ascii="Calibri" w:hAnsi="Calibri" w:cs="Calibri"/>
          <w:bCs/>
          <w:sz w:val="22"/>
          <w:szCs w:val="22"/>
        </w:rPr>
      </w:pPr>
    </w:p>
    <w:p w14:paraId="57A3F032" w14:textId="0285DE76" w:rsidR="005F4089" w:rsidRPr="00A31551" w:rsidRDefault="005F4089">
      <w:pPr>
        <w:pStyle w:val="Header"/>
        <w:tabs>
          <w:tab w:val="left" w:pos="720"/>
        </w:tabs>
        <w:ind w:right="-416"/>
        <w:jc w:val="both"/>
        <w:rPr>
          <w:rFonts w:ascii="Calibri" w:hAnsi="Calibri" w:cs="Calibri"/>
          <w:b/>
          <w:sz w:val="22"/>
          <w:szCs w:val="22"/>
        </w:rPr>
      </w:pPr>
      <w:r w:rsidRPr="00A31551">
        <w:rPr>
          <w:rFonts w:ascii="Calibri" w:hAnsi="Calibri" w:cs="Calibri"/>
          <w:b/>
          <w:sz w:val="22"/>
          <w:szCs w:val="22"/>
        </w:rPr>
        <w:t>475. DEVELOPMENTS AT THE OLD OX</w:t>
      </w:r>
    </w:p>
    <w:p w14:paraId="64B3F995" w14:textId="677AA31E" w:rsidR="005F4089" w:rsidRDefault="005F4089">
      <w:pPr>
        <w:pStyle w:val="Header"/>
        <w:tabs>
          <w:tab w:val="left" w:pos="720"/>
        </w:tabs>
        <w:ind w:right="-416"/>
        <w:jc w:val="both"/>
        <w:rPr>
          <w:rFonts w:ascii="Calibri" w:hAnsi="Calibri" w:cs="Calibri"/>
          <w:bCs/>
          <w:sz w:val="22"/>
          <w:szCs w:val="22"/>
        </w:rPr>
      </w:pPr>
    </w:p>
    <w:p w14:paraId="66D0AC82" w14:textId="65F1B07E" w:rsidR="005F4089" w:rsidRPr="00CE3D6A" w:rsidRDefault="005F4089">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Cllr Ridout confirmed that new tenants have been found for the Old Ox from the end of September. </w:t>
      </w:r>
      <w:r w:rsidR="00FC3CF3">
        <w:rPr>
          <w:rFonts w:ascii="Calibri" w:hAnsi="Calibri" w:cs="Calibri"/>
          <w:bCs/>
          <w:sz w:val="22"/>
          <w:szCs w:val="22"/>
        </w:rPr>
        <w:t>The Chairman commented that the</w:t>
      </w:r>
      <w:r>
        <w:rPr>
          <w:rFonts w:ascii="Calibri" w:hAnsi="Calibri" w:cs="Calibri"/>
          <w:bCs/>
          <w:sz w:val="22"/>
          <w:szCs w:val="22"/>
        </w:rPr>
        <w:t xml:space="preserve"> Parish Council does not need to consider this matter further at this stage.</w:t>
      </w:r>
    </w:p>
    <w:p w14:paraId="621CBA93" w14:textId="77777777" w:rsidR="00FC7BF7" w:rsidRPr="00942553" w:rsidRDefault="00FC7BF7">
      <w:pPr>
        <w:pStyle w:val="Header"/>
        <w:tabs>
          <w:tab w:val="left" w:pos="720"/>
        </w:tabs>
        <w:ind w:right="-416"/>
        <w:jc w:val="both"/>
        <w:rPr>
          <w:rFonts w:ascii="Calibri" w:hAnsi="Calibri" w:cs="Calibri"/>
          <w:b/>
          <w:sz w:val="22"/>
          <w:szCs w:val="22"/>
        </w:rPr>
      </w:pPr>
    </w:p>
    <w:p w14:paraId="459F316E" w14:textId="6B25446B" w:rsidR="0039012B" w:rsidRDefault="00CE3D6A">
      <w:pPr>
        <w:pStyle w:val="Header"/>
        <w:tabs>
          <w:tab w:val="left" w:pos="720"/>
        </w:tabs>
        <w:ind w:right="-416"/>
        <w:jc w:val="both"/>
        <w:rPr>
          <w:rFonts w:ascii="Calibri" w:hAnsi="Calibri" w:cs="Calibri"/>
          <w:b/>
          <w:sz w:val="22"/>
          <w:szCs w:val="22"/>
        </w:rPr>
      </w:pPr>
      <w:r>
        <w:rPr>
          <w:rFonts w:ascii="Calibri" w:hAnsi="Calibri" w:cs="Calibri"/>
          <w:b/>
          <w:sz w:val="22"/>
          <w:szCs w:val="22"/>
        </w:rPr>
        <w:t>47</w:t>
      </w:r>
      <w:r w:rsidR="005F4089">
        <w:rPr>
          <w:rFonts w:ascii="Calibri" w:hAnsi="Calibri" w:cs="Calibri"/>
          <w:b/>
          <w:sz w:val="22"/>
          <w:szCs w:val="22"/>
        </w:rPr>
        <w:t>6</w:t>
      </w:r>
      <w:r w:rsidR="0039012B" w:rsidRPr="00942553">
        <w:rPr>
          <w:rFonts w:ascii="Calibri" w:hAnsi="Calibri" w:cs="Calibri"/>
          <w:b/>
          <w:sz w:val="22"/>
          <w:szCs w:val="22"/>
        </w:rPr>
        <w:t>. CORRESPONDENCE:</w:t>
      </w:r>
    </w:p>
    <w:p w14:paraId="37E3FDC7" w14:textId="408B8B18" w:rsidR="006B4E69" w:rsidRDefault="006B4E69">
      <w:pPr>
        <w:pStyle w:val="Header"/>
        <w:tabs>
          <w:tab w:val="left" w:pos="720"/>
        </w:tabs>
        <w:ind w:right="-416"/>
        <w:jc w:val="both"/>
        <w:rPr>
          <w:rFonts w:ascii="Calibri" w:hAnsi="Calibri" w:cs="Calibri"/>
          <w:b/>
          <w:sz w:val="22"/>
          <w:szCs w:val="22"/>
        </w:rPr>
      </w:pPr>
    </w:p>
    <w:p w14:paraId="4463DC5A" w14:textId="69BBE80A" w:rsidR="006B4E69" w:rsidRPr="006B4E69" w:rsidRDefault="00FC3CF3">
      <w:pPr>
        <w:pStyle w:val="Header"/>
        <w:tabs>
          <w:tab w:val="left" w:pos="720"/>
        </w:tabs>
        <w:ind w:right="-416"/>
        <w:jc w:val="both"/>
        <w:rPr>
          <w:rFonts w:ascii="Calibri" w:hAnsi="Calibri" w:cs="Calibri"/>
          <w:bCs/>
          <w:sz w:val="22"/>
          <w:szCs w:val="22"/>
        </w:rPr>
      </w:pPr>
      <w:r>
        <w:rPr>
          <w:rFonts w:ascii="Calibri" w:hAnsi="Calibri" w:cs="Calibri"/>
          <w:bCs/>
          <w:sz w:val="22"/>
          <w:szCs w:val="22"/>
        </w:rPr>
        <w:t>The Clerk has received an update from Paul Williams of the ‘</w:t>
      </w:r>
      <w:r w:rsidR="006B4E69" w:rsidRPr="006B4E69">
        <w:rPr>
          <w:rFonts w:ascii="Calibri" w:hAnsi="Calibri" w:cs="Calibri"/>
          <w:bCs/>
          <w:sz w:val="22"/>
          <w:szCs w:val="22"/>
        </w:rPr>
        <w:t>Big Yellow Bus Garden Projec</w:t>
      </w:r>
      <w:r>
        <w:rPr>
          <w:rFonts w:ascii="Calibri" w:hAnsi="Calibri" w:cs="Calibri"/>
          <w:bCs/>
          <w:sz w:val="22"/>
          <w:szCs w:val="22"/>
        </w:rPr>
        <w:t xml:space="preserve">t’, with a </w:t>
      </w:r>
      <w:r w:rsidR="006B4E69" w:rsidRPr="006B4E69">
        <w:rPr>
          <w:rFonts w:ascii="Calibri" w:hAnsi="Calibri" w:cs="Calibri"/>
          <w:bCs/>
          <w:sz w:val="22"/>
          <w:szCs w:val="22"/>
        </w:rPr>
        <w:t>suggestion</w:t>
      </w:r>
      <w:r w:rsidR="00074123">
        <w:rPr>
          <w:rFonts w:ascii="Calibri" w:hAnsi="Calibri" w:cs="Calibri"/>
          <w:bCs/>
          <w:sz w:val="22"/>
          <w:szCs w:val="22"/>
        </w:rPr>
        <w:t xml:space="preserve"> that </w:t>
      </w:r>
      <w:r>
        <w:rPr>
          <w:rFonts w:ascii="Calibri" w:hAnsi="Calibri" w:cs="Calibri"/>
          <w:bCs/>
          <w:sz w:val="22"/>
          <w:szCs w:val="22"/>
        </w:rPr>
        <w:t xml:space="preserve">the Parish Council may like to consider </w:t>
      </w:r>
      <w:r w:rsidR="006B4E69" w:rsidRPr="006B4E69">
        <w:rPr>
          <w:rFonts w:ascii="Calibri" w:hAnsi="Calibri" w:cs="Calibri"/>
          <w:bCs/>
          <w:sz w:val="22"/>
          <w:szCs w:val="22"/>
        </w:rPr>
        <w:t xml:space="preserve">possible tree sponsorship. The Council </w:t>
      </w:r>
      <w:r>
        <w:rPr>
          <w:rFonts w:ascii="Calibri" w:hAnsi="Calibri" w:cs="Calibri"/>
          <w:bCs/>
          <w:sz w:val="22"/>
          <w:szCs w:val="22"/>
        </w:rPr>
        <w:t xml:space="preserve">would like further information and </w:t>
      </w:r>
      <w:r w:rsidR="006B4E69" w:rsidRPr="006B4E69">
        <w:rPr>
          <w:rFonts w:ascii="Calibri" w:hAnsi="Calibri" w:cs="Calibri"/>
          <w:bCs/>
          <w:sz w:val="22"/>
          <w:szCs w:val="22"/>
        </w:rPr>
        <w:t>requested that an invitation to</w:t>
      </w:r>
      <w:r>
        <w:rPr>
          <w:rFonts w:ascii="Calibri" w:hAnsi="Calibri" w:cs="Calibri"/>
          <w:bCs/>
          <w:sz w:val="22"/>
          <w:szCs w:val="22"/>
        </w:rPr>
        <w:t xml:space="preserve"> made to </w:t>
      </w:r>
      <w:r w:rsidR="006B4E69" w:rsidRPr="006B4E69">
        <w:rPr>
          <w:rFonts w:ascii="Calibri" w:hAnsi="Calibri" w:cs="Calibri"/>
          <w:bCs/>
          <w:sz w:val="22"/>
          <w:szCs w:val="22"/>
        </w:rPr>
        <w:t>Paul Williams</w:t>
      </w:r>
      <w:r>
        <w:rPr>
          <w:rFonts w:ascii="Calibri" w:hAnsi="Calibri" w:cs="Calibri"/>
          <w:bCs/>
          <w:sz w:val="22"/>
          <w:szCs w:val="22"/>
        </w:rPr>
        <w:t xml:space="preserve"> </w:t>
      </w:r>
      <w:r w:rsidR="006B4E69" w:rsidRPr="006B4E69">
        <w:rPr>
          <w:rFonts w:ascii="Calibri" w:hAnsi="Calibri" w:cs="Calibri"/>
          <w:bCs/>
          <w:sz w:val="22"/>
          <w:szCs w:val="22"/>
        </w:rPr>
        <w:t xml:space="preserve">to </w:t>
      </w:r>
      <w:r>
        <w:rPr>
          <w:rFonts w:ascii="Calibri" w:hAnsi="Calibri" w:cs="Calibri"/>
          <w:bCs/>
          <w:sz w:val="22"/>
          <w:szCs w:val="22"/>
        </w:rPr>
        <w:t xml:space="preserve">attend </w:t>
      </w:r>
      <w:r w:rsidR="006B4E69" w:rsidRPr="006B4E69">
        <w:rPr>
          <w:rFonts w:ascii="Calibri" w:hAnsi="Calibri" w:cs="Calibri"/>
          <w:bCs/>
          <w:sz w:val="22"/>
          <w:szCs w:val="22"/>
        </w:rPr>
        <w:t>the next Council meeting</w:t>
      </w:r>
      <w:r>
        <w:rPr>
          <w:rFonts w:ascii="Calibri" w:hAnsi="Calibri" w:cs="Calibri"/>
          <w:bCs/>
          <w:sz w:val="22"/>
          <w:szCs w:val="22"/>
        </w:rPr>
        <w:t xml:space="preserve">, to provide a project update and to </w:t>
      </w:r>
      <w:r w:rsidR="007D2D39">
        <w:rPr>
          <w:rFonts w:ascii="Calibri" w:hAnsi="Calibri" w:cs="Calibri"/>
          <w:bCs/>
          <w:sz w:val="22"/>
          <w:szCs w:val="22"/>
        </w:rPr>
        <w:t xml:space="preserve">further </w:t>
      </w:r>
      <w:r>
        <w:rPr>
          <w:rFonts w:ascii="Calibri" w:hAnsi="Calibri" w:cs="Calibri"/>
          <w:bCs/>
          <w:sz w:val="22"/>
          <w:szCs w:val="22"/>
        </w:rPr>
        <w:t xml:space="preserve">explain the </w:t>
      </w:r>
      <w:r w:rsidR="004B0D48">
        <w:rPr>
          <w:rFonts w:ascii="Calibri" w:hAnsi="Calibri" w:cs="Calibri"/>
          <w:bCs/>
          <w:sz w:val="22"/>
          <w:szCs w:val="22"/>
        </w:rPr>
        <w:t xml:space="preserve">tree </w:t>
      </w:r>
      <w:r>
        <w:rPr>
          <w:rFonts w:ascii="Calibri" w:hAnsi="Calibri" w:cs="Calibri"/>
          <w:bCs/>
          <w:sz w:val="22"/>
          <w:szCs w:val="22"/>
        </w:rPr>
        <w:t>sponsorship</w:t>
      </w:r>
      <w:r w:rsidR="007D2D39">
        <w:rPr>
          <w:rFonts w:ascii="Calibri" w:hAnsi="Calibri" w:cs="Calibri"/>
          <w:bCs/>
          <w:sz w:val="22"/>
          <w:szCs w:val="22"/>
        </w:rPr>
        <w:t xml:space="preserve"> scheme</w:t>
      </w:r>
      <w:r>
        <w:rPr>
          <w:rFonts w:ascii="Calibri" w:hAnsi="Calibri" w:cs="Calibri"/>
          <w:bCs/>
          <w:sz w:val="22"/>
          <w:szCs w:val="22"/>
        </w:rPr>
        <w:t>.</w:t>
      </w:r>
    </w:p>
    <w:p w14:paraId="073818D7" w14:textId="77777777" w:rsidR="00FA3F1E" w:rsidRPr="006B4E69" w:rsidRDefault="00FA3F1E">
      <w:pPr>
        <w:pStyle w:val="Header"/>
        <w:tabs>
          <w:tab w:val="left" w:pos="720"/>
        </w:tabs>
        <w:ind w:right="-416"/>
        <w:jc w:val="both"/>
        <w:rPr>
          <w:rFonts w:ascii="Calibri" w:hAnsi="Calibri" w:cs="Calibri"/>
          <w:bCs/>
          <w:sz w:val="22"/>
          <w:szCs w:val="22"/>
        </w:rPr>
      </w:pPr>
    </w:p>
    <w:p w14:paraId="69C766A2" w14:textId="206E95FF" w:rsidR="0039012B" w:rsidRDefault="006B4E69">
      <w:pPr>
        <w:pStyle w:val="Header"/>
        <w:tabs>
          <w:tab w:val="left" w:pos="720"/>
        </w:tabs>
        <w:ind w:right="-416"/>
        <w:jc w:val="both"/>
        <w:rPr>
          <w:rFonts w:ascii="Calibri" w:hAnsi="Calibri" w:cs="Calibri"/>
          <w:b/>
          <w:sz w:val="22"/>
          <w:szCs w:val="22"/>
        </w:rPr>
      </w:pPr>
      <w:r>
        <w:rPr>
          <w:rFonts w:ascii="Calibri" w:hAnsi="Calibri" w:cs="Calibri"/>
          <w:b/>
          <w:sz w:val="22"/>
          <w:szCs w:val="22"/>
        </w:rPr>
        <w:t>47</w:t>
      </w:r>
      <w:r w:rsidR="005F4089">
        <w:rPr>
          <w:rFonts w:ascii="Calibri" w:hAnsi="Calibri" w:cs="Calibri"/>
          <w:b/>
          <w:sz w:val="22"/>
          <w:szCs w:val="22"/>
        </w:rPr>
        <w:t>7</w:t>
      </w:r>
      <w:r w:rsidR="0039012B" w:rsidRPr="00942553">
        <w:rPr>
          <w:rFonts w:ascii="Calibri" w:hAnsi="Calibri" w:cs="Calibri"/>
          <w:b/>
          <w:sz w:val="22"/>
          <w:szCs w:val="22"/>
        </w:rPr>
        <w:t>. TO AGREE ITEMS FOR NEXT AGENDA:</w:t>
      </w:r>
    </w:p>
    <w:p w14:paraId="64200562" w14:textId="3B7B6D79" w:rsidR="006B4E69" w:rsidRDefault="006B4E69">
      <w:pPr>
        <w:pStyle w:val="Header"/>
        <w:tabs>
          <w:tab w:val="left" w:pos="720"/>
        </w:tabs>
        <w:ind w:right="-416"/>
        <w:jc w:val="both"/>
        <w:rPr>
          <w:rFonts w:ascii="Calibri" w:hAnsi="Calibri" w:cs="Calibri"/>
          <w:b/>
          <w:sz w:val="22"/>
          <w:szCs w:val="22"/>
        </w:rPr>
      </w:pPr>
    </w:p>
    <w:p w14:paraId="092391E1" w14:textId="43D38E86" w:rsidR="006B4E69" w:rsidRPr="006B4E69" w:rsidRDefault="006B4E69">
      <w:pPr>
        <w:pStyle w:val="Header"/>
        <w:tabs>
          <w:tab w:val="left" w:pos="720"/>
        </w:tabs>
        <w:ind w:right="-416"/>
        <w:jc w:val="both"/>
        <w:rPr>
          <w:rFonts w:ascii="Calibri" w:hAnsi="Calibri" w:cs="Calibri"/>
          <w:bCs/>
          <w:sz w:val="22"/>
          <w:szCs w:val="22"/>
        </w:rPr>
      </w:pPr>
      <w:r w:rsidRPr="006B4E69">
        <w:rPr>
          <w:rFonts w:ascii="Calibri" w:hAnsi="Calibri" w:cs="Calibri"/>
          <w:bCs/>
          <w:sz w:val="22"/>
          <w:szCs w:val="22"/>
        </w:rPr>
        <w:t>Dogs policy at the Recreation Ground</w:t>
      </w:r>
    </w:p>
    <w:p w14:paraId="21B94EFD" w14:textId="77777777" w:rsidR="0039012B" w:rsidRPr="00942553" w:rsidRDefault="0039012B">
      <w:pPr>
        <w:pStyle w:val="Header"/>
        <w:tabs>
          <w:tab w:val="left" w:pos="720"/>
        </w:tabs>
        <w:ind w:right="-416"/>
        <w:jc w:val="both"/>
        <w:rPr>
          <w:rFonts w:ascii="Calibri" w:hAnsi="Calibri" w:cs="Calibri"/>
          <w:b/>
          <w:sz w:val="22"/>
          <w:szCs w:val="22"/>
        </w:rPr>
      </w:pPr>
    </w:p>
    <w:p w14:paraId="00A37474" w14:textId="55D49305" w:rsidR="0039012B" w:rsidRPr="00942553" w:rsidRDefault="006B4E69">
      <w:pPr>
        <w:rPr>
          <w:rFonts w:cs="Calibri"/>
        </w:rPr>
      </w:pPr>
      <w:r>
        <w:rPr>
          <w:rFonts w:cs="Calibri"/>
          <w:b/>
        </w:rPr>
        <w:t>47</w:t>
      </w:r>
      <w:r w:rsidR="005F4089">
        <w:rPr>
          <w:rFonts w:cs="Calibri"/>
          <w:b/>
        </w:rPr>
        <w:t>8</w:t>
      </w:r>
      <w:r w:rsidR="0039012B" w:rsidRPr="00942553">
        <w:rPr>
          <w:rFonts w:cs="Calibri"/>
          <w:b/>
        </w:rPr>
        <w:t xml:space="preserve">. NEXT MEETING </w:t>
      </w:r>
    </w:p>
    <w:p w14:paraId="19B73C51" w14:textId="157FF42D" w:rsidR="00804A27" w:rsidRDefault="0039012B">
      <w:pPr>
        <w:rPr>
          <w:rFonts w:cs="Calibri"/>
        </w:rPr>
      </w:pPr>
      <w:r w:rsidRPr="00942553">
        <w:rPr>
          <w:rFonts w:cs="Calibri"/>
        </w:rPr>
        <w:t xml:space="preserve">The next meeting was confirmed as being on Thursday </w:t>
      </w:r>
      <w:r w:rsidR="006B4E69">
        <w:rPr>
          <w:rFonts w:cs="Calibri"/>
        </w:rPr>
        <w:t>3</w:t>
      </w:r>
      <w:r w:rsidR="006B4E69" w:rsidRPr="006B4E69">
        <w:rPr>
          <w:rFonts w:cs="Calibri"/>
          <w:vertAlign w:val="superscript"/>
        </w:rPr>
        <w:t>rd</w:t>
      </w:r>
      <w:r w:rsidR="006B4E69">
        <w:rPr>
          <w:rFonts w:cs="Calibri"/>
        </w:rPr>
        <w:t xml:space="preserve"> October</w:t>
      </w:r>
      <w:r w:rsidRPr="00942553">
        <w:rPr>
          <w:rFonts w:cs="Calibri"/>
        </w:rPr>
        <w:t xml:space="preserve"> 2019 at 7:30 p.m. at the Church Centre.</w:t>
      </w:r>
    </w:p>
    <w:p w14:paraId="2591AF6B" w14:textId="33B995D6" w:rsidR="0039012B" w:rsidRPr="00942553" w:rsidRDefault="0039012B">
      <w:pPr>
        <w:rPr>
          <w:rFonts w:cs="Calibri"/>
        </w:rPr>
      </w:pPr>
      <w:r w:rsidRPr="00942553">
        <w:rPr>
          <w:rFonts w:cs="Calibri"/>
        </w:rPr>
        <w:t xml:space="preserve">There being no further business, the meeting closed at </w:t>
      </w:r>
      <w:r w:rsidR="006B4E69">
        <w:rPr>
          <w:rFonts w:cs="Calibri"/>
        </w:rPr>
        <w:t xml:space="preserve">9:00 </w:t>
      </w:r>
      <w:r w:rsidRPr="00942553">
        <w:rPr>
          <w:rFonts w:cs="Calibri"/>
        </w:rPr>
        <w:t>p.m.</w:t>
      </w:r>
    </w:p>
    <w:sectPr w:rsidR="0039012B" w:rsidRPr="009425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31A3D" w14:textId="77777777" w:rsidR="00091425" w:rsidRDefault="00091425">
      <w:pPr>
        <w:spacing w:after="0" w:line="240" w:lineRule="auto"/>
      </w:pPr>
      <w:r>
        <w:separator/>
      </w:r>
    </w:p>
  </w:endnote>
  <w:endnote w:type="continuationSeparator" w:id="0">
    <w:p w14:paraId="2B03F1A3" w14:textId="77777777" w:rsidR="00091425" w:rsidRDefault="0009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32C0" w14:textId="77777777" w:rsidR="0039012B" w:rsidRDefault="00390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B7D2" w14:textId="77777777" w:rsidR="0039012B" w:rsidRDefault="00390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B84A" w14:textId="77777777" w:rsidR="0039012B" w:rsidRDefault="00390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A5C9" w14:textId="77777777" w:rsidR="00091425" w:rsidRDefault="00091425">
      <w:pPr>
        <w:spacing w:after="0" w:line="240" w:lineRule="auto"/>
      </w:pPr>
      <w:r>
        <w:separator/>
      </w:r>
    </w:p>
  </w:footnote>
  <w:footnote w:type="continuationSeparator" w:id="0">
    <w:p w14:paraId="3A202B5B" w14:textId="77777777" w:rsidR="00091425" w:rsidRDefault="0009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0553" w14:textId="071524B5" w:rsidR="0039012B" w:rsidRDefault="00390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6C2" w14:textId="512DDD57" w:rsidR="0039012B" w:rsidRDefault="00390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AB9" w14:textId="5708C908" w:rsidR="0039012B" w:rsidRDefault="00390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10B12"/>
    <w:rsid w:val="00057D05"/>
    <w:rsid w:val="00074123"/>
    <w:rsid w:val="00091425"/>
    <w:rsid w:val="00094708"/>
    <w:rsid w:val="000F14B7"/>
    <w:rsid w:val="001239B5"/>
    <w:rsid w:val="00147088"/>
    <w:rsid w:val="00171C1A"/>
    <w:rsid w:val="00176AAE"/>
    <w:rsid w:val="001A0CEC"/>
    <w:rsid w:val="001E1399"/>
    <w:rsid w:val="001F7147"/>
    <w:rsid w:val="00201F7B"/>
    <w:rsid w:val="0021784B"/>
    <w:rsid w:val="0022518C"/>
    <w:rsid w:val="002822C0"/>
    <w:rsid w:val="00296F89"/>
    <w:rsid w:val="00317E52"/>
    <w:rsid w:val="0039012B"/>
    <w:rsid w:val="003B0DCE"/>
    <w:rsid w:val="004022CF"/>
    <w:rsid w:val="004128E9"/>
    <w:rsid w:val="0043112B"/>
    <w:rsid w:val="00435191"/>
    <w:rsid w:val="0044552D"/>
    <w:rsid w:val="00493D67"/>
    <w:rsid w:val="004B0D48"/>
    <w:rsid w:val="004B2006"/>
    <w:rsid w:val="004B3196"/>
    <w:rsid w:val="004D5CEF"/>
    <w:rsid w:val="004F23C0"/>
    <w:rsid w:val="00500B41"/>
    <w:rsid w:val="005058A5"/>
    <w:rsid w:val="00507C23"/>
    <w:rsid w:val="00513E3B"/>
    <w:rsid w:val="0054516F"/>
    <w:rsid w:val="005533B9"/>
    <w:rsid w:val="00556583"/>
    <w:rsid w:val="00581F8F"/>
    <w:rsid w:val="005942AD"/>
    <w:rsid w:val="005B0FB4"/>
    <w:rsid w:val="005B593F"/>
    <w:rsid w:val="005F4089"/>
    <w:rsid w:val="006148CC"/>
    <w:rsid w:val="00664E8D"/>
    <w:rsid w:val="00675C02"/>
    <w:rsid w:val="006B4E69"/>
    <w:rsid w:val="006C1E0F"/>
    <w:rsid w:val="006D322E"/>
    <w:rsid w:val="007526F1"/>
    <w:rsid w:val="00765DB2"/>
    <w:rsid w:val="007826BD"/>
    <w:rsid w:val="007A791C"/>
    <w:rsid w:val="007C457D"/>
    <w:rsid w:val="007D0D1B"/>
    <w:rsid w:val="007D2D39"/>
    <w:rsid w:val="007E760B"/>
    <w:rsid w:val="007F0FC3"/>
    <w:rsid w:val="00802844"/>
    <w:rsid w:val="008038AA"/>
    <w:rsid w:val="00804A27"/>
    <w:rsid w:val="008660CD"/>
    <w:rsid w:val="008976E1"/>
    <w:rsid w:val="008C582B"/>
    <w:rsid w:val="008D1354"/>
    <w:rsid w:val="008D6468"/>
    <w:rsid w:val="008F5A52"/>
    <w:rsid w:val="00922797"/>
    <w:rsid w:val="00941BA0"/>
    <w:rsid w:val="00942553"/>
    <w:rsid w:val="00942D42"/>
    <w:rsid w:val="009662D4"/>
    <w:rsid w:val="009925D6"/>
    <w:rsid w:val="00993310"/>
    <w:rsid w:val="00993E9A"/>
    <w:rsid w:val="009B2B57"/>
    <w:rsid w:val="009C2F4A"/>
    <w:rsid w:val="009D3D03"/>
    <w:rsid w:val="009F1699"/>
    <w:rsid w:val="009F2709"/>
    <w:rsid w:val="00A00B91"/>
    <w:rsid w:val="00A1432A"/>
    <w:rsid w:val="00A20FEE"/>
    <w:rsid w:val="00A31551"/>
    <w:rsid w:val="00A77E4A"/>
    <w:rsid w:val="00A959A7"/>
    <w:rsid w:val="00AA59B4"/>
    <w:rsid w:val="00AB01EA"/>
    <w:rsid w:val="00AD0CE0"/>
    <w:rsid w:val="00AD2885"/>
    <w:rsid w:val="00AE4B11"/>
    <w:rsid w:val="00B01ED5"/>
    <w:rsid w:val="00B31073"/>
    <w:rsid w:val="00B45353"/>
    <w:rsid w:val="00B604D7"/>
    <w:rsid w:val="00B61B13"/>
    <w:rsid w:val="00B91A50"/>
    <w:rsid w:val="00BA18B5"/>
    <w:rsid w:val="00BB7CE2"/>
    <w:rsid w:val="00C01EDE"/>
    <w:rsid w:val="00C16448"/>
    <w:rsid w:val="00C16DCF"/>
    <w:rsid w:val="00C47A4A"/>
    <w:rsid w:val="00C82114"/>
    <w:rsid w:val="00CB2C22"/>
    <w:rsid w:val="00CD6F36"/>
    <w:rsid w:val="00CE2D31"/>
    <w:rsid w:val="00CE3D6A"/>
    <w:rsid w:val="00D4448F"/>
    <w:rsid w:val="00DA2385"/>
    <w:rsid w:val="00EB04DC"/>
    <w:rsid w:val="00EB13CE"/>
    <w:rsid w:val="00EC11AB"/>
    <w:rsid w:val="00ED608E"/>
    <w:rsid w:val="00EF19A1"/>
    <w:rsid w:val="00F16631"/>
    <w:rsid w:val="00F30228"/>
    <w:rsid w:val="00F33F75"/>
    <w:rsid w:val="00F4641D"/>
    <w:rsid w:val="00F57409"/>
    <w:rsid w:val="00F96E72"/>
    <w:rsid w:val="00FA3F1E"/>
    <w:rsid w:val="00FB316C"/>
    <w:rsid w:val="00FC3CF3"/>
    <w:rsid w:val="00FC7BF7"/>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2019-09-06T11:28:00Z</cp:lastPrinted>
  <dcterms:created xsi:type="dcterms:W3CDTF">2019-10-04T10:52:00Z</dcterms:created>
  <dcterms:modified xsi:type="dcterms:W3CDTF">2019-10-04T10:52:00Z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